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1083654"/>
        <w:docPartObj>
          <w:docPartGallery w:val="Cover Pages"/>
          <w:docPartUnique/>
        </w:docPartObj>
      </w:sdtPr>
      <w:sdtEndPr/>
      <w:sdtContent>
        <w:p w14:paraId="529E388B" w14:textId="52349DB0" w:rsidR="00BC3325" w:rsidRDefault="00BC3325"/>
        <w:p w14:paraId="1B3A3237" w14:textId="433A7B0F" w:rsidR="00025166" w:rsidRPr="009C667C" w:rsidRDefault="004934F6">
          <w:pPr>
            <w:widowControl/>
            <w:jc w:val="left"/>
          </w:pPr>
          <w:r>
            <w:rPr>
              <w:noProof/>
            </w:rPr>
            <mc:AlternateContent>
              <mc:Choice Requires="wps">
                <w:drawing>
                  <wp:anchor distT="0" distB="0" distL="114300" distR="114300" simplePos="0" relativeHeight="251659264" behindDoc="1" locked="0" layoutInCell="1" allowOverlap="1" wp14:anchorId="358FBE66" wp14:editId="005CF43D">
                    <wp:simplePos x="0" y="0"/>
                    <wp:positionH relativeFrom="column">
                      <wp:posOffset>-810986</wp:posOffset>
                    </wp:positionH>
                    <wp:positionV relativeFrom="paragraph">
                      <wp:posOffset>498566</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pple Braille" w:hAnsi="Apple Braille"/>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BB81573" w14:textId="4ED44DE8" w:rsidR="00BC3325" w:rsidRDefault="00BC3325">
                                    <w:pPr>
                                      <w:pStyle w:val="a6"/>
                                      <w:jc w:val="center"/>
                                      <w:rPr>
                                        <w:rFonts w:asciiTheme="majorHAnsi" w:eastAsiaTheme="majorEastAsia" w:hAnsiTheme="majorHAnsi" w:cstheme="majorBidi"/>
                                        <w:caps/>
                                        <w:color w:val="5B9BD5" w:themeColor="accent1"/>
                                        <w:sz w:val="72"/>
                                        <w:szCs w:val="72"/>
                                      </w:rPr>
                                    </w:pPr>
                                    <w:r w:rsidRPr="00BC3325">
                                      <w:rPr>
                                        <w:rFonts w:ascii="Apple Braille" w:hAnsi="Apple Braille"/>
                                        <w:sz w:val="40"/>
                                        <w:szCs w:val="40"/>
                                      </w:rPr>
                                      <w:t>Sunmi Key Loading Device Key Management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63.85pt;margin-top:39.25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" fillcolor="white [3212]" stroked="f" strokeweight=".5pt">
                    <v:textbox inset="36pt,7.2pt,36pt,7.2pt">
                      <w:txbxContent>
                        <w:sdt>
                          <w:sdtPr>
                            <w:rPr>
                              <w:rFonts w:ascii="Apple Braille" w:hAnsi="Apple Braille"/>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BB81573" w14:textId="4ED44DE8" w:rsidR="00BC3325" w:rsidRDefault="00BC3325">
                              <w:pPr>
                                <w:pStyle w:val="a6"/>
                                <w:jc w:val="center"/>
                                <w:rPr>
                                  <w:rFonts w:asciiTheme="majorHAnsi" w:eastAsiaTheme="majorEastAsia" w:hAnsiTheme="majorHAnsi" w:cstheme="majorBidi"/>
                                  <w:caps/>
                                  <w:color w:val="5B9BD5" w:themeColor="accent1"/>
                                  <w:sz w:val="72"/>
                                  <w:szCs w:val="72"/>
                                </w:rPr>
                              </w:pPr>
                              <w:r w:rsidRPr="00BC3325">
                                <w:rPr>
                                  <w:rFonts w:ascii="Apple Braille" w:hAnsi="Apple Braille"/>
                                  <w:sz w:val="40"/>
                                  <w:szCs w:val="40"/>
                                </w:rPr>
                                <w:t>Sunmi Key Loading Device Key Management</w:t>
                              </w:r>
                            </w:p>
                          </w:sdtContent>
                        </w:sdt>
                      </w:txbxContent>
                    </v:textbox>
                  </v:shape>
                </w:pict>
              </mc:Fallback>
            </mc:AlternateContent>
          </w:r>
          <w:r w:rsidR="00BC3325">
            <w:br w:type="page"/>
          </w:r>
        </w:p>
        <w:bookmarkStart w:id="0" w:name="_GoBack" w:displacedByCustomXml="next"/>
        <w:bookmarkEnd w:id="0" w:displacedByCustomXml="next"/>
      </w:sdtContent>
    </w:sdt>
    <w:tbl>
      <w:tblPr>
        <w:tblStyle w:val="a3"/>
        <w:tblpPr w:leftFromText="180" w:rightFromText="180" w:horzAnchor="margin" w:tblpXSpec="center" w:tblpY="697"/>
        <w:tblW w:w="8524" w:type="dxa"/>
        <w:tblLook w:val="04A0" w:firstRow="1" w:lastRow="0" w:firstColumn="1" w:lastColumn="0" w:noHBand="0" w:noVBand="1"/>
      </w:tblPr>
      <w:tblGrid>
        <w:gridCol w:w="988"/>
        <w:gridCol w:w="850"/>
        <w:gridCol w:w="3353"/>
        <w:gridCol w:w="1689"/>
        <w:gridCol w:w="1644"/>
      </w:tblGrid>
      <w:tr w:rsidR="00025166" w14:paraId="0B29E5D7" w14:textId="77777777" w:rsidTr="00056D56">
        <w:trPr>
          <w:trHeight w:val="645"/>
        </w:trPr>
        <w:tc>
          <w:tcPr>
            <w:tcW w:w="988" w:type="dxa"/>
          </w:tcPr>
          <w:p w14:paraId="22A52E44" w14:textId="122D7BE5" w:rsidR="00025166" w:rsidRDefault="00BF0FED" w:rsidP="001526FE">
            <w:pPr>
              <w:jc w:val="center"/>
              <w:rPr>
                <w:b/>
              </w:rPr>
            </w:pPr>
            <w:r>
              <w:rPr>
                <w:b/>
              </w:rPr>
              <w:lastRenderedPageBreak/>
              <w:t>V</w:t>
            </w:r>
            <w:r w:rsidR="00025166">
              <w:rPr>
                <w:b/>
              </w:rPr>
              <w:t>ersion</w:t>
            </w:r>
          </w:p>
        </w:tc>
        <w:tc>
          <w:tcPr>
            <w:tcW w:w="850" w:type="dxa"/>
          </w:tcPr>
          <w:p w14:paraId="35ECA8B7" w14:textId="77777777" w:rsidR="00025166" w:rsidRDefault="00025166" w:rsidP="001526FE">
            <w:pPr>
              <w:jc w:val="center"/>
              <w:rPr>
                <w:b/>
              </w:rPr>
            </w:pPr>
            <w:r>
              <w:rPr>
                <w:b/>
              </w:rPr>
              <w:t>Date</w:t>
            </w:r>
          </w:p>
        </w:tc>
        <w:tc>
          <w:tcPr>
            <w:tcW w:w="3353" w:type="dxa"/>
          </w:tcPr>
          <w:p w14:paraId="53114F4B" w14:textId="77777777" w:rsidR="00025166" w:rsidRDefault="00025166" w:rsidP="001526FE">
            <w:pPr>
              <w:jc w:val="center"/>
              <w:rPr>
                <w:b/>
              </w:rPr>
            </w:pPr>
            <w:r>
              <w:rPr>
                <w:b/>
              </w:rPr>
              <w:t>Content</w:t>
            </w:r>
          </w:p>
        </w:tc>
        <w:tc>
          <w:tcPr>
            <w:tcW w:w="1689" w:type="dxa"/>
          </w:tcPr>
          <w:p w14:paraId="5A1BCFC7" w14:textId="77777777" w:rsidR="00025166" w:rsidRDefault="00025166" w:rsidP="001526FE">
            <w:pPr>
              <w:jc w:val="center"/>
              <w:rPr>
                <w:b/>
              </w:rPr>
            </w:pPr>
            <w:r>
              <w:rPr>
                <w:b/>
              </w:rPr>
              <w:t>W</w:t>
            </w:r>
            <w:r>
              <w:rPr>
                <w:rFonts w:hint="eastAsia"/>
                <w:b/>
              </w:rPr>
              <w:t>rite</w:t>
            </w:r>
          </w:p>
        </w:tc>
        <w:tc>
          <w:tcPr>
            <w:tcW w:w="1644" w:type="dxa"/>
          </w:tcPr>
          <w:p w14:paraId="77FEF5D5" w14:textId="77777777" w:rsidR="00025166" w:rsidRDefault="00025166" w:rsidP="001526FE">
            <w:pPr>
              <w:jc w:val="center"/>
              <w:rPr>
                <w:b/>
              </w:rPr>
            </w:pPr>
            <w:r>
              <w:rPr>
                <w:b/>
              </w:rPr>
              <w:t>R</w:t>
            </w:r>
            <w:r>
              <w:rPr>
                <w:rFonts w:hint="eastAsia"/>
                <w:b/>
              </w:rPr>
              <w:t>e</w:t>
            </w:r>
            <w:r>
              <w:rPr>
                <w:b/>
              </w:rPr>
              <w:t>view</w:t>
            </w:r>
          </w:p>
        </w:tc>
      </w:tr>
      <w:tr w:rsidR="00025166" w:rsidRPr="00E95DA5" w14:paraId="7BA7E7CC" w14:textId="77777777" w:rsidTr="00056D56">
        <w:trPr>
          <w:trHeight w:val="610"/>
        </w:trPr>
        <w:tc>
          <w:tcPr>
            <w:tcW w:w="988" w:type="dxa"/>
          </w:tcPr>
          <w:p w14:paraId="61632D83" w14:textId="77777777" w:rsidR="00025166" w:rsidRPr="00E95DA5" w:rsidRDefault="00025166" w:rsidP="001526FE">
            <w:pPr>
              <w:jc w:val="center"/>
              <w:rPr>
                <w:bCs/>
                <w:sz w:val="18"/>
                <w:szCs w:val="18"/>
              </w:rPr>
            </w:pPr>
            <w:r w:rsidRPr="00E95DA5">
              <w:rPr>
                <w:rFonts w:hint="eastAsia"/>
                <w:bCs/>
                <w:sz w:val="18"/>
                <w:szCs w:val="18"/>
              </w:rPr>
              <w:t>V</w:t>
            </w:r>
            <w:r w:rsidRPr="00E95DA5">
              <w:rPr>
                <w:bCs/>
                <w:sz w:val="18"/>
                <w:szCs w:val="18"/>
              </w:rPr>
              <w:t>1.0.0</w:t>
            </w:r>
          </w:p>
        </w:tc>
        <w:tc>
          <w:tcPr>
            <w:tcW w:w="850" w:type="dxa"/>
          </w:tcPr>
          <w:p w14:paraId="34D5F493" w14:textId="77777777" w:rsidR="00025166" w:rsidRPr="00E95DA5" w:rsidRDefault="00025166" w:rsidP="001526FE">
            <w:pPr>
              <w:jc w:val="center"/>
              <w:rPr>
                <w:bCs/>
                <w:sz w:val="18"/>
                <w:szCs w:val="18"/>
              </w:rPr>
            </w:pPr>
            <w:r>
              <w:rPr>
                <w:bCs/>
                <w:sz w:val="18"/>
                <w:szCs w:val="18"/>
              </w:rPr>
              <w:t>Jun 23</w:t>
            </w:r>
          </w:p>
        </w:tc>
        <w:tc>
          <w:tcPr>
            <w:tcW w:w="3353" w:type="dxa"/>
          </w:tcPr>
          <w:p w14:paraId="0F147A28" w14:textId="77777777" w:rsidR="00025166" w:rsidRPr="00E95DA5" w:rsidRDefault="00025166" w:rsidP="001526FE">
            <w:pPr>
              <w:jc w:val="left"/>
              <w:rPr>
                <w:bCs/>
                <w:sz w:val="18"/>
                <w:szCs w:val="18"/>
              </w:rPr>
            </w:pPr>
            <w:r>
              <w:rPr>
                <w:bCs/>
                <w:sz w:val="18"/>
                <w:szCs w:val="18"/>
              </w:rPr>
              <w:t>Create Doc</w:t>
            </w:r>
          </w:p>
        </w:tc>
        <w:tc>
          <w:tcPr>
            <w:tcW w:w="1689" w:type="dxa"/>
          </w:tcPr>
          <w:p w14:paraId="1F9F0056" w14:textId="77777777" w:rsidR="00025166" w:rsidRPr="00E95DA5" w:rsidRDefault="00025166" w:rsidP="001526FE">
            <w:pPr>
              <w:jc w:val="center"/>
              <w:rPr>
                <w:bCs/>
                <w:sz w:val="18"/>
                <w:szCs w:val="18"/>
              </w:rPr>
            </w:pPr>
            <w:r>
              <w:rPr>
                <w:rFonts w:hint="eastAsia"/>
                <w:bCs/>
                <w:sz w:val="18"/>
                <w:szCs w:val="18"/>
              </w:rPr>
              <w:t>A</w:t>
            </w:r>
            <w:r>
              <w:rPr>
                <w:bCs/>
                <w:sz w:val="18"/>
                <w:szCs w:val="18"/>
              </w:rPr>
              <w:t>ck</w:t>
            </w:r>
          </w:p>
        </w:tc>
        <w:tc>
          <w:tcPr>
            <w:tcW w:w="1644" w:type="dxa"/>
          </w:tcPr>
          <w:p w14:paraId="31DCB8BD" w14:textId="77777777" w:rsidR="00025166" w:rsidRPr="00E95DA5" w:rsidRDefault="00025166" w:rsidP="001526FE">
            <w:pPr>
              <w:jc w:val="center"/>
              <w:rPr>
                <w:bCs/>
                <w:sz w:val="18"/>
                <w:szCs w:val="18"/>
              </w:rPr>
            </w:pPr>
            <w:r w:rsidRPr="00F40853">
              <w:rPr>
                <w:bCs/>
                <w:sz w:val="18"/>
                <w:szCs w:val="18"/>
              </w:rPr>
              <w:t>Bruce</w:t>
            </w:r>
          </w:p>
        </w:tc>
      </w:tr>
      <w:tr w:rsidR="00025166" w:rsidRPr="00E95DA5" w14:paraId="7F452529" w14:textId="77777777" w:rsidTr="00056D56">
        <w:trPr>
          <w:trHeight w:val="610"/>
        </w:trPr>
        <w:tc>
          <w:tcPr>
            <w:tcW w:w="988" w:type="dxa"/>
          </w:tcPr>
          <w:p w14:paraId="737485B3" w14:textId="77777777" w:rsidR="00025166" w:rsidRPr="00E95DA5" w:rsidRDefault="00025166" w:rsidP="001526FE">
            <w:pPr>
              <w:jc w:val="center"/>
              <w:rPr>
                <w:bCs/>
                <w:sz w:val="18"/>
                <w:szCs w:val="18"/>
              </w:rPr>
            </w:pPr>
            <w:r>
              <w:rPr>
                <w:rFonts w:hint="eastAsia"/>
                <w:bCs/>
                <w:sz w:val="18"/>
                <w:szCs w:val="18"/>
              </w:rPr>
              <w:t>V</w:t>
            </w:r>
            <w:r>
              <w:rPr>
                <w:bCs/>
                <w:sz w:val="18"/>
                <w:szCs w:val="18"/>
              </w:rPr>
              <w:t>1.0.1</w:t>
            </w:r>
          </w:p>
        </w:tc>
        <w:tc>
          <w:tcPr>
            <w:tcW w:w="850" w:type="dxa"/>
          </w:tcPr>
          <w:p w14:paraId="583A2953" w14:textId="77777777" w:rsidR="00025166" w:rsidRPr="00E95DA5" w:rsidRDefault="00025166" w:rsidP="001526FE">
            <w:pPr>
              <w:jc w:val="center"/>
              <w:rPr>
                <w:bCs/>
                <w:sz w:val="18"/>
                <w:szCs w:val="18"/>
              </w:rPr>
            </w:pPr>
            <w:r>
              <w:rPr>
                <w:bCs/>
                <w:sz w:val="18"/>
                <w:szCs w:val="18"/>
              </w:rPr>
              <w:t>Aug 18</w:t>
            </w:r>
          </w:p>
        </w:tc>
        <w:tc>
          <w:tcPr>
            <w:tcW w:w="3353" w:type="dxa"/>
          </w:tcPr>
          <w:p w14:paraId="4A503463" w14:textId="77777777" w:rsidR="00025166" w:rsidRPr="00E95DA5" w:rsidRDefault="00025166" w:rsidP="001526FE">
            <w:pPr>
              <w:jc w:val="left"/>
              <w:rPr>
                <w:bCs/>
                <w:sz w:val="18"/>
                <w:szCs w:val="18"/>
              </w:rPr>
            </w:pPr>
            <w:r>
              <w:rPr>
                <w:bCs/>
                <w:sz w:val="18"/>
                <w:szCs w:val="18"/>
              </w:rPr>
              <w:t>1</w:t>
            </w:r>
            <w:r>
              <w:rPr>
                <w:rFonts w:hint="eastAsia"/>
                <w:bCs/>
                <w:sz w:val="18"/>
                <w:szCs w:val="18"/>
              </w:rPr>
              <w:t>．</w:t>
            </w:r>
            <w:r>
              <w:rPr>
                <w:rFonts w:hint="eastAsia"/>
                <w:bCs/>
                <w:sz w:val="18"/>
                <w:szCs w:val="18"/>
              </w:rPr>
              <w:t>A</w:t>
            </w:r>
            <w:r>
              <w:rPr>
                <w:bCs/>
                <w:sz w:val="18"/>
                <w:szCs w:val="18"/>
              </w:rPr>
              <w:t xml:space="preserve">dd </w:t>
            </w:r>
            <w:r w:rsidRPr="00C1570C">
              <w:rPr>
                <w:bCs/>
                <w:sz w:val="18"/>
                <w:szCs w:val="18"/>
              </w:rPr>
              <w:t xml:space="preserve"> Transport Key on USB</w:t>
            </w:r>
          </w:p>
        </w:tc>
        <w:tc>
          <w:tcPr>
            <w:tcW w:w="1689" w:type="dxa"/>
          </w:tcPr>
          <w:p w14:paraId="01F68EA3" w14:textId="77777777" w:rsidR="00025166" w:rsidRPr="00E95DA5" w:rsidRDefault="00025166" w:rsidP="001526FE">
            <w:pPr>
              <w:jc w:val="center"/>
              <w:rPr>
                <w:bCs/>
                <w:sz w:val="18"/>
                <w:szCs w:val="18"/>
              </w:rPr>
            </w:pPr>
            <w:r w:rsidRPr="00F40853">
              <w:rPr>
                <w:bCs/>
                <w:sz w:val="18"/>
                <w:szCs w:val="18"/>
              </w:rPr>
              <w:t>Bruce</w:t>
            </w:r>
          </w:p>
        </w:tc>
        <w:tc>
          <w:tcPr>
            <w:tcW w:w="1644" w:type="dxa"/>
          </w:tcPr>
          <w:p w14:paraId="6ACAC06E" w14:textId="77777777" w:rsidR="00025166" w:rsidRPr="00E95DA5" w:rsidRDefault="00025166" w:rsidP="001526FE">
            <w:pPr>
              <w:jc w:val="center"/>
              <w:rPr>
                <w:bCs/>
                <w:sz w:val="18"/>
                <w:szCs w:val="18"/>
              </w:rPr>
            </w:pPr>
            <w:r>
              <w:rPr>
                <w:rFonts w:hint="eastAsia"/>
                <w:bCs/>
                <w:sz w:val="18"/>
                <w:szCs w:val="18"/>
              </w:rPr>
              <w:t>Ack</w:t>
            </w:r>
          </w:p>
        </w:tc>
      </w:tr>
      <w:tr w:rsidR="00025166" w:rsidRPr="00E95DA5" w14:paraId="1C10EF7C" w14:textId="77777777" w:rsidTr="00056D56">
        <w:trPr>
          <w:trHeight w:val="610"/>
        </w:trPr>
        <w:tc>
          <w:tcPr>
            <w:tcW w:w="988" w:type="dxa"/>
          </w:tcPr>
          <w:p w14:paraId="1AAF87B7" w14:textId="77777777" w:rsidR="00025166" w:rsidRPr="00E95DA5" w:rsidRDefault="00025166" w:rsidP="001526FE">
            <w:pPr>
              <w:jc w:val="center"/>
              <w:rPr>
                <w:bCs/>
                <w:sz w:val="18"/>
                <w:szCs w:val="18"/>
              </w:rPr>
            </w:pPr>
          </w:p>
        </w:tc>
        <w:tc>
          <w:tcPr>
            <w:tcW w:w="850" w:type="dxa"/>
          </w:tcPr>
          <w:p w14:paraId="5AF627A8" w14:textId="77777777" w:rsidR="00025166" w:rsidRPr="00E95DA5" w:rsidRDefault="00025166" w:rsidP="001526FE">
            <w:pPr>
              <w:jc w:val="center"/>
              <w:rPr>
                <w:bCs/>
                <w:sz w:val="18"/>
                <w:szCs w:val="18"/>
              </w:rPr>
            </w:pPr>
          </w:p>
        </w:tc>
        <w:tc>
          <w:tcPr>
            <w:tcW w:w="3353" w:type="dxa"/>
          </w:tcPr>
          <w:p w14:paraId="305C505E" w14:textId="77777777" w:rsidR="00025166" w:rsidRPr="00E95DA5" w:rsidRDefault="00025166" w:rsidP="001526FE">
            <w:pPr>
              <w:jc w:val="center"/>
              <w:rPr>
                <w:bCs/>
                <w:sz w:val="18"/>
                <w:szCs w:val="18"/>
              </w:rPr>
            </w:pPr>
          </w:p>
        </w:tc>
        <w:tc>
          <w:tcPr>
            <w:tcW w:w="1689" w:type="dxa"/>
          </w:tcPr>
          <w:p w14:paraId="6083F50C" w14:textId="77777777" w:rsidR="00025166" w:rsidRPr="00E95DA5" w:rsidRDefault="00025166" w:rsidP="001526FE">
            <w:pPr>
              <w:jc w:val="center"/>
              <w:rPr>
                <w:bCs/>
                <w:sz w:val="18"/>
                <w:szCs w:val="18"/>
              </w:rPr>
            </w:pPr>
          </w:p>
        </w:tc>
        <w:tc>
          <w:tcPr>
            <w:tcW w:w="1644" w:type="dxa"/>
          </w:tcPr>
          <w:p w14:paraId="415CB177" w14:textId="77777777" w:rsidR="00025166" w:rsidRPr="00E95DA5" w:rsidRDefault="00025166" w:rsidP="001526FE">
            <w:pPr>
              <w:jc w:val="center"/>
              <w:rPr>
                <w:bCs/>
                <w:sz w:val="18"/>
                <w:szCs w:val="18"/>
              </w:rPr>
            </w:pPr>
          </w:p>
        </w:tc>
      </w:tr>
      <w:tr w:rsidR="00025166" w:rsidRPr="00E95DA5" w14:paraId="3E062C0E" w14:textId="77777777" w:rsidTr="00056D56">
        <w:trPr>
          <w:trHeight w:val="610"/>
        </w:trPr>
        <w:tc>
          <w:tcPr>
            <w:tcW w:w="988" w:type="dxa"/>
          </w:tcPr>
          <w:p w14:paraId="50C025F0" w14:textId="77777777" w:rsidR="00025166" w:rsidRPr="00E95DA5" w:rsidRDefault="00025166" w:rsidP="001526FE">
            <w:pPr>
              <w:jc w:val="center"/>
              <w:rPr>
                <w:bCs/>
                <w:sz w:val="18"/>
                <w:szCs w:val="18"/>
              </w:rPr>
            </w:pPr>
          </w:p>
        </w:tc>
        <w:tc>
          <w:tcPr>
            <w:tcW w:w="850" w:type="dxa"/>
          </w:tcPr>
          <w:p w14:paraId="767C435F" w14:textId="77777777" w:rsidR="00025166" w:rsidRPr="00E95DA5" w:rsidRDefault="00025166" w:rsidP="001526FE">
            <w:pPr>
              <w:jc w:val="center"/>
              <w:rPr>
                <w:bCs/>
                <w:sz w:val="18"/>
                <w:szCs w:val="18"/>
              </w:rPr>
            </w:pPr>
          </w:p>
        </w:tc>
        <w:tc>
          <w:tcPr>
            <w:tcW w:w="3353" w:type="dxa"/>
          </w:tcPr>
          <w:p w14:paraId="183195E4" w14:textId="77777777" w:rsidR="00025166" w:rsidRPr="00E95DA5" w:rsidRDefault="00025166" w:rsidP="001526FE">
            <w:pPr>
              <w:jc w:val="center"/>
              <w:rPr>
                <w:bCs/>
                <w:sz w:val="18"/>
                <w:szCs w:val="18"/>
              </w:rPr>
            </w:pPr>
          </w:p>
        </w:tc>
        <w:tc>
          <w:tcPr>
            <w:tcW w:w="1689" w:type="dxa"/>
          </w:tcPr>
          <w:p w14:paraId="41500167" w14:textId="77777777" w:rsidR="00025166" w:rsidRPr="00E95DA5" w:rsidRDefault="00025166" w:rsidP="001526FE">
            <w:pPr>
              <w:jc w:val="center"/>
              <w:rPr>
                <w:bCs/>
                <w:sz w:val="18"/>
                <w:szCs w:val="18"/>
              </w:rPr>
            </w:pPr>
          </w:p>
        </w:tc>
        <w:tc>
          <w:tcPr>
            <w:tcW w:w="1644" w:type="dxa"/>
          </w:tcPr>
          <w:p w14:paraId="3552A163" w14:textId="77777777" w:rsidR="00025166" w:rsidRPr="00E95DA5" w:rsidRDefault="00025166" w:rsidP="001526FE">
            <w:pPr>
              <w:jc w:val="center"/>
              <w:rPr>
                <w:bCs/>
                <w:sz w:val="18"/>
                <w:szCs w:val="18"/>
              </w:rPr>
            </w:pPr>
          </w:p>
        </w:tc>
      </w:tr>
      <w:tr w:rsidR="00025166" w:rsidRPr="00E95DA5" w14:paraId="5F0B46D1" w14:textId="77777777" w:rsidTr="00056D56">
        <w:trPr>
          <w:trHeight w:val="610"/>
        </w:trPr>
        <w:tc>
          <w:tcPr>
            <w:tcW w:w="988" w:type="dxa"/>
          </w:tcPr>
          <w:p w14:paraId="0DD4EDCE" w14:textId="77777777" w:rsidR="00025166" w:rsidRPr="00E95DA5" w:rsidRDefault="00025166" w:rsidP="001526FE">
            <w:pPr>
              <w:jc w:val="center"/>
              <w:rPr>
                <w:bCs/>
                <w:sz w:val="18"/>
                <w:szCs w:val="18"/>
              </w:rPr>
            </w:pPr>
          </w:p>
        </w:tc>
        <w:tc>
          <w:tcPr>
            <w:tcW w:w="850" w:type="dxa"/>
          </w:tcPr>
          <w:p w14:paraId="3CB3ADB6" w14:textId="77777777" w:rsidR="00025166" w:rsidRPr="00E95DA5" w:rsidRDefault="00025166" w:rsidP="001526FE">
            <w:pPr>
              <w:jc w:val="center"/>
              <w:rPr>
                <w:bCs/>
                <w:sz w:val="18"/>
                <w:szCs w:val="18"/>
              </w:rPr>
            </w:pPr>
          </w:p>
        </w:tc>
        <w:tc>
          <w:tcPr>
            <w:tcW w:w="3353" w:type="dxa"/>
          </w:tcPr>
          <w:p w14:paraId="541BE998" w14:textId="77777777" w:rsidR="00025166" w:rsidRPr="00E95DA5" w:rsidRDefault="00025166" w:rsidP="001526FE">
            <w:pPr>
              <w:jc w:val="center"/>
              <w:rPr>
                <w:bCs/>
                <w:sz w:val="18"/>
                <w:szCs w:val="18"/>
              </w:rPr>
            </w:pPr>
          </w:p>
        </w:tc>
        <w:tc>
          <w:tcPr>
            <w:tcW w:w="1689" w:type="dxa"/>
          </w:tcPr>
          <w:p w14:paraId="4DDD5B30" w14:textId="77777777" w:rsidR="00025166" w:rsidRPr="00E95DA5" w:rsidRDefault="00025166" w:rsidP="001526FE">
            <w:pPr>
              <w:jc w:val="center"/>
              <w:rPr>
                <w:bCs/>
                <w:sz w:val="18"/>
                <w:szCs w:val="18"/>
              </w:rPr>
            </w:pPr>
          </w:p>
        </w:tc>
        <w:tc>
          <w:tcPr>
            <w:tcW w:w="1644" w:type="dxa"/>
          </w:tcPr>
          <w:p w14:paraId="40001AA7" w14:textId="77777777" w:rsidR="00025166" w:rsidRPr="00E95DA5" w:rsidRDefault="00025166" w:rsidP="001526FE">
            <w:pPr>
              <w:jc w:val="center"/>
              <w:rPr>
                <w:bCs/>
                <w:sz w:val="18"/>
                <w:szCs w:val="18"/>
              </w:rPr>
            </w:pPr>
          </w:p>
        </w:tc>
      </w:tr>
      <w:tr w:rsidR="00025166" w:rsidRPr="00E95DA5" w14:paraId="1BDC9EFF" w14:textId="77777777" w:rsidTr="00056D56">
        <w:trPr>
          <w:trHeight w:val="610"/>
        </w:trPr>
        <w:tc>
          <w:tcPr>
            <w:tcW w:w="988" w:type="dxa"/>
          </w:tcPr>
          <w:p w14:paraId="4EA8AB13" w14:textId="77777777" w:rsidR="00025166" w:rsidRPr="00E95DA5" w:rsidRDefault="00025166" w:rsidP="001526FE">
            <w:pPr>
              <w:jc w:val="center"/>
              <w:rPr>
                <w:bCs/>
                <w:sz w:val="18"/>
                <w:szCs w:val="18"/>
              </w:rPr>
            </w:pPr>
          </w:p>
        </w:tc>
        <w:tc>
          <w:tcPr>
            <w:tcW w:w="850" w:type="dxa"/>
          </w:tcPr>
          <w:p w14:paraId="37B7C800" w14:textId="77777777" w:rsidR="00025166" w:rsidRPr="00E95DA5" w:rsidRDefault="00025166" w:rsidP="001526FE">
            <w:pPr>
              <w:jc w:val="center"/>
              <w:rPr>
                <w:bCs/>
                <w:sz w:val="18"/>
                <w:szCs w:val="18"/>
              </w:rPr>
            </w:pPr>
          </w:p>
        </w:tc>
        <w:tc>
          <w:tcPr>
            <w:tcW w:w="3353" w:type="dxa"/>
          </w:tcPr>
          <w:p w14:paraId="20808883" w14:textId="77777777" w:rsidR="00025166" w:rsidRPr="00E95DA5" w:rsidRDefault="00025166" w:rsidP="001526FE">
            <w:pPr>
              <w:jc w:val="center"/>
              <w:rPr>
                <w:bCs/>
                <w:sz w:val="18"/>
                <w:szCs w:val="18"/>
              </w:rPr>
            </w:pPr>
          </w:p>
        </w:tc>
        <w:tc>
          <w:tcPr>
            <w:tcW w:w="1689" w:type="dxa"/>
          </w:tcPr>
          <w:p w14:paraId="7E01BB44" w14:textId="77777777" w:rsidR="00025166" w:rsidRPr="00E95DA5" w:rsidRDefault="00025166" w:rsidP="001526FE">
            <w:pPr>
              <w:jc w:val="center"/>
              <w:rPr>
                <w:bCs/>
                <w:sz w:val="18"/>
                <w:szCs w:val="18"/>
              </w:rPr>
            </w:pPr>
          </w:p>
        </w:tc>
        <w:tc>
          <w:tcPr>
            <w:tcW w:w="1644" w:type="dxa"/>
          </w:tcPr>
          <w:p w14:paraId="237A09F4" w14:textId="77777777" w:rsidR="00025166" w:rsidRPr="00E95DA5" w:rsidRDefault="00025166" w:rsidP="001526FE">
            <w:pPr>
              <w:jc w:val="center"/>
              <w:rPr>
                <w:bCs/>
                <w:sz w:val="18"/>
                <w:szCs w:val="18"/>
              </w:rPr>
            </w:pPr>
          </w:p>
        </w:tc>
      </w:tr>
      <w:tr w:rsidR="00025166" w:rsidRPr="00E95DA5" w14:paraId="1F52497B" w14:textId="77777777" w:rsidTr="00056D56">
        <w:trPr>
          <w:trHeight w:val="610"/>
        </w:trPr>
        <w:tc>
          <w:tcPr>
            <w:tcW w:w="988" w:type="dxa"/>
          </w:tcPr>
          <w:p w14:paraId="79CC6FCE" w14:textId="77777777" w:rsidR="00025166" w:rsidRPr="00E95DA5" w:rsidRDefault="00025166" w:rsidP="001526FE">
            <w:pPr>
              <w:jc w:val="center"/>
              <w:rPr>
                <w:bCs/>
                <w:sz w:val="18"/>
                <w:szCs w:val="18"/>
              </w:rPr>
            </w:pPr>
          </w:p>
        </w:tc>
        <w:tc>
          <w:tcPr>
            <w:tcW w:w="850" w:type="dxa"/>
          </w:tcPr>
          <w:p w14:paraId="32EA2381" w14:textId="77777777" w:rsidR="00025166" w:rsidRPr="00E95DA5" w:rsidRDefault="00025166" w:rsidP="001526FE">
            <w:pPr>
              <w:jc w:val="center"/>
              <w:rPr>
                <w:bCs/>
                <w:sz w:val="18"/>
                <w:szCs w:val="18"/>
              </w:rPr>
            </w:pPr>
          </w:p>
        </w:tc>
        <w:tc>
          <w:tcPr>
            <w:tcW w:w="3353" w:type="dxa"/>
          </w:tcPr>
          <w:p w14:paraId="5B60D478" w14:textId="77777777" w:rsidR="00025166" w:rsidRPr="00E95DA5" w:rsidRDefault="00025166" w:rsidP="001526FE">
            <w:pPr>
              <w:jc w:val="center"/>
              <w:rPr>
                <w:bCs/>
                <w:sz w:val="18"/>
                <w:szCs w:val="18"/>
              </w:rPr>
            </w:pPr>
          </w:p>
        </w:tc>
        <w:tc>
          <w:tcPr>
            <w:tcW w:w="1689" w:type="dxa"/>
          </w:tcPr>
          <w:p w14:paraId="2CC3D9CF" w14:textId="77777777" w:rsidR="00025166" w:rsidRPr="00E95DA5" w:rsidRDefault="00025166" w:rsidP="001526FE">
            <w:pPr>
              <w:jc w:val="center"/>
              <w:rPr>
                <w:bCs/>
                <w:sz w:val="18"/>
                <w:szCs w:val="18"/>
              </w:rPr>
            </w:pPr>
          </w:p>
        </w:tc>
        <w:tc>
          <w:tcPr>
            <w:tcW w:w="1644" w:type="dxa"/>
          </w:tcPr>
          <w:p w14:paraId="7087A859" w14:textId="77777777" w:rsidR="00025166" w:rsidRPr="00E95DA5" w:rsidRDefault="00025166" w:rsidP="001526FE">
            <w:pPr>
              <w:jc w:val="center"/>
              <w:rPr>
                <w:bCs/>
                <w:sz w:val="18"/>
                <w:szCs w:val="18"/>
              </w:rPr>
            </w:pPr>
          </w:p>
        </w:tc>
      </w:tr>
    </w:tbl>
    <w:p w14:paraId="5F7308B4" w14:textId="3C2965FB" w:rsidR="00025166" w:rsidRDefault="00025166">
      <w:pPr>
        <w:widowControl/>
        <w:jc w:val="left"/>
        <w:rPr>
          <w:rFonts w:asciiTheme="majorHAnsi" w:eastAsiaTheme="majorEastAsia" w:hAnsiTheme="majorHAnsi" w:cstheme="majorBidi"/>
          <w:b/>
          <w:bCs/>
          <w:sz w:val="32"/>
          <w:szCs w:val="32"/>
        </w:rPr>
      </w:pPr>
    </w:p>
    <w:p w14:paraId="5414C72A" w14:textId="2240FBAE" w:rsidR="00DF7F08" w:rsidRDefault="00DF7F08">
      <w:pPr>
        <w:widowControl/>
        <w:jc w:val="left"/>
        <w:rPr>
          <w:rFonts w:asciiTheme="majorHAnsi" w:eastAsiaTheme="majorEastAsia" w:hAnsiTheme="majorHAnsi" w:cstheme="majorBidi"/>
          <w:b/>
          <w:bCs/>
          <w:sz w:val="32"/>
          <w:szCs w:val="32"/>
        </w:rPr>
      </w:pPr>
      <w:r>
        <w:br w:type="page"/>
      </w:r>
    </w:p>
    <w:sdt>
      <w:sdtPr>
        <w:rPr>
          <w:rFonts w:asciiTheme="minorHAnsi" w:eastAsiaTheme="minorEastAsia" w:hAnsiTheme="minorHAnsi" w:cstheme="minorBidi"/>
          <w:b w:val="0"/>
          <w:bCs w:val="0"/>
          <w:color w:val="auto"/>
          <w:kern w:val="2"/>
          <w:sz w:val="21"/>
          <w:szCs w:val="22"/>
          <w:lang w:eastAsia="zh-CN"/>
        </w:rPr>
        <w:id w:val="-450561879"/>
        <w:docPartObj>
          <w:docPartGallery w:val="Table of Contents"/>
          <w:docPartUnique/>
        </w:docPartObj>
      </w:sdtPr>
      <w:sdtEndPr>
        <w:rPr>
          <w:noProof/>
        </w:rPr>
      </w:sdtEndPr>
      <w:sdtContent>
        <w:p w14:paraId="0CE16992" w14:textId="2E0435D9" w:rsidR="00307384" w:rsidRDefault="00307384" w:rsidP="00307384">
          <w:pPr>
            <w:pStyle w:val="TOC"/>
            <w:jc w:val="center"/>
          </w:pPr>
          <w:r>
            <w:t>Table of Contents</w:t>
          </w:r>
        </w:p>
        <w:p w14:paraId="458209AB" w14:textId="54D15BD6" w:rsidR="00307384" w:rsidRDefault="00307384">
          <w:pPr>
            <w:pStyle w:val="10"/>
            <w:tabs>
              <w:tab w:val="right" w:leader="dot" w:pos="8296"/>
            </w:tabs>
            <w:rPr>
              <w:noProof/>
            </w:rPr>
          </w:pPr>
          <w:r>
            <w:rPr>
              <w:b w:val="0"/>
              <w:bCs w:val="0"/>
            </w:rPr>
            <w:fldChar w:fldCharType="begin"/>
          </w:r>
          <w:r>
            <w:instrText xml:space="preserve"> TOC \o "1-3" \h \z \u </w:instrText>
          </w:r>
          <w:r>
            <w:rPr>
              <w:b w:val="0"/>
              <w:bCs w:val="0"/>
            </w:rPr>
            <w:fldChar w:fldCharType="separate"/>
          </w:r>
          <w:hyperlink w:anchor="_Toc48839936" w:history="1">
            <w:r w:rsidRPr="00923A1B">
              <w:rPr>
                <w:rStyle w:val="a7"/>
                <w:noProof/>
              </w:rPr>
              <w:t>1. Key Descriptions on RKEK</w:t>
            </w:r>
            <w:r>
              <w:rPr>
                <w:noProof/>
                <w:webHidden/>
              </w:rPr>
              <w:tab/>
            </w:r>
            <w:r>
              <w:rPr>
                <w:noProof/>
                <w:webHidden/>
              </w:rPr>
              <w:fldChar w:fldCharType="begin"/>
            </w:r>
            <w:r>
              <w:rPr>
                <w:noProof/>
                <w:webHidden/>
              </w:rPr>
              <w:instrText xml:space="preserve"> PAGEREF _Toc48839936 \h </w:instrText>
            </w:r>
            <w:r>
              <w:rPr>
                <w:noProof/>
                <w:webHidden/>
              </w:rPr>
            </w:r>
            <w:r>
              <w:rPr>
                <w:noProof/>
                <w:webHidden/>
              </w:rPr>
              <w:fldChar w:fldCharType="separate"/>
            </w:r>
            <w:r>
              <w:rPr>
                <w:noProof/>
                <w:webHidden/>
              </w:rPr>
              <w:t>3</w:t>
            </w:r>
            <w:r>
              <w:rPr>
                <w:noProof/>
                <w:webHidden/>
              </w:rPr>
              <w:fldChar w:fldCharType="end"/>
            </w:r>
          </w:hyperlink>
        </w:p>
        <w:p w14:paraId="28B9B825" w14:textId="127905B5" w:rsidR="00307384" w:rsidRDefault="003B5D2B">
          <w:pPr>
            <w:pStyle w:val="10"/>
            <w:tabs>
              <w:tab w:val="right" w:leader="dot" w:pos="8296"/>
            </w:tabs>
            <w:rPr>
              <w:noProof/>
            </w:rPr>
          </w:pPr>
          <w:hyperlink w:anchor="_Toc48839937" w:history="1">
            <w:r w:rsidR="00307384" w:rsidRPr="00923A1B">
              <w:rPr>
                <w:rStyle w:val="a7"/>
                <w:noProof/>
              </w:rPr>
              <w:t>2. Key Descriptions on MKEK</w:t>
            </w:r>
            <w:r w:rsidR="00307384">
              <w:rPr>
                <w:noProof/>
                <w:webHidden/>
              </w:rPr>
              <w:tab/>
            </w:r>
            <w:r w:rsidR="00307384">
              <w:rPr>
                <w:noProof/>
                <w:webHidden/>
              </w:rPr>
              <w:fldChar w:fldCharType="begin"/>
            </w:r>
            <w:r w:rsidR="00307384">
              <w:rPr>
                <w:noProof/>
                <w:webHidden/>
              </w:rPr>
              <w:instrText xml:space="preserve"> PAGEREF _Toc48839937 \h </w:instrText>
            </w:r>
            <w:r w:rsidR="00307384">
              <w:rPr>
                <w:noProof/>
                <w:webHidden/>
              </w:rPr>
            </w:r>
            <w:r w:rsidR="00307384">
              <w:rPr>
                <w:noProof/>
                <w:webHidden/>
              </w:rPr>
              <w:fldChar w:fldCharType="separate"/>
            </w:r>
            <w:r w:rsidR="00307384">
              <w:rPr>
                <w:noProof/>
                <w:webHidden/>
              </w:rPr>
              <w:t>3</w:t>
            </w:r>
            <w:r w:rsidR="00307384">
              <w:rPr>
                <w:noProof/>
                <w:webHidden/>
              </w:rPr>
              <w:fldChar w:fldCharType="end"/>
            </w:r>
          </w:hyperlink>
        </w:p>
        <w:p w14:paraId="77DA20CE" w14:textId="5CC66EAE" w:rsidR="00307384" w:rsidRDefault="003B5D2B">
          <w:pPr>
            <w:pStyle w:val="10"/>
            <w:tabs>
              <w:tab w:val="right" w:leader="dot" w:pos="8296"/>
            </w:tabs>
            <w:rPr>
              <w:noProof/>
            </w:rPr>
          </w:pPr>
          <w:hyperlink w:anchor="_Toc48839938" w:history="1">
            <w:r w:rsidR="00307384" w:rsidRPr="00923A1B">
              <w:rPr>
                <w:rStyle w:val="a7"/>
                <w:noProof/>
              </w:rPr>
              <w:t>3. Key Descriptions on KEK</w:t>
            </w:r>
            <w:r w:rsidR="00307384">
              <w:rPr>
                <w:noProof/>
                <w:webHidden/>
              </w:rPr>
              <w:tab/>
            </w:r>
            <w:r w:rsidR="00307384">
              <w:rPr>
                <w:noProof/>
                <w:webHidden/>
              </w:rPr>
              <w:fldChar w:fldCharType="begin"/>
            </w:r>
            <w:r w:rsidR="00307384">
              <w:rPr>
                <w:noProof/>
                <w:webHidden/>
              </w:rPr>
              <w:instrText xml:space="preserve"> PAGEREF _Toc48839938 \h </w:instrText>
            </w:r>
            <w:r w:rsidR="00307384">
              <w:rPr>
                <w:noProof/>
                <w:webHidden/>
              </w:rPr>
            </w:r>
            <w:r w:rsidR="00307384">
              <w:rPr>
                <w:noProof/>
                <w:webHidden/>
              </w:rPr>
              <w:fldChar w:fldCharType="separate"/>
            </w:r>
            <w:r w:rsidR="00307384">
              <w:rPr>
                <w:noProof/>
                <w:webHidden/>
              </w:rPr>
              <w:t>3</w:t>
            </w:r>
            <w:r w:rsidR="00307384">
              <w:rPr>
                <w:noProof/>
                <w:webHidden/>
              </w:rPr>
              <w:fldChar w:fldCharType="end"/>
            </w:r>
          </w:hyperlink>
        </w:p>
        <w:p w14:paraId="062975FA" w14:textId="7FA060F4" w:rsidR="00307384" w:rsidRDefault="003B5D2B">
          <w:pPr>
            <w:pStyle w:val="10"/>
            <w:tabs>
              <w:tab w:val="right" w:leader="dot" w:pos="8296"/>
            </w:tabs>
            <w:rPr>
              <w:noProof/>
            </w:rPr>
          </w:pPr>
          <w:hyperlink w:anchor="_Toc48839939" w:history="1">
            <w:r w:rsidR="00307384" w:rsidRPr="00923A1B">
              <w:rPr>
                <w:rStyle w:val="a7"/>
                <w:noProof/>
              </w:rPr>
              <w:t>4. Transport Key on USB</w:t>
            </w:r>
            <w:r w:rsidR="00307384">
              <w:rPr>
                <w:noProof/>
                <w:webHidden/>
              </w:rPr>
              <w:tab/>
            </w:r>
            <w:r w:rsidR="00307384">
              <w:rPr>
                <w:noProof/>
                <w:webHidden/>
              </w:rPr>
              <w:fldChar w:fldCharType="begin"/>
            </w:r>
            <w:r w:rsidR="00307384">
              <w:rPr>
                <w:noProof/>
                <w:webHidden/>
              </w:rPr>
              <w:instrText xml:space="preserve"> PAGEREF _Toc48839939 \h </w:instrText>
            </w:r>
            <w:r w:rsidR="00307384">
              <w:rPr>
                <w:noProof/>
                <w:webHidden/>
              </w:rPr>
            </w:r>
            <w:r w:rsidR="00307384">
              <w:rPr>
                <w:noProof/>
                <w:webHidden/>
              </w:rPr>
              <w:fldChar w:fldCharType="separate"/>
            </w:r>
            <w:r w:rsidR="00307384">
              <w:rPr>
                <w:noProof/>
                <w:webHidden/>
              </w:rPr>
              <w:t>3</w:t>
            </w:r>
            <w:r w:rsidR="00307384">
              <w:rPr>
                <w:noProof/>
                <w:webHidden/>
              </w:rPr>
              <w:fldChar w:fldCharType="end"/>
            </w:r>
          </w:hyperlink>
        </w:p>
        <w:p w14:paraId="7F9FA419" w14:textId="645132A5" w:rsidR="00307384" w:rsidRDefault="003B5D2B">
          <w:pPr>
            <w:pStyle w:val="10"/>
            <w:tabs>
              <w:tab w:val="right" w:leader="dot" w:pos="8296"/>
            </w:tabs>
            <w:rPr>
              <w:noProof/>
            </w:rPr>
          </w:pPr>
          <w:hyperlink w:anchor="_Toc48839940" w:history="1">
            <w:r w:rsidR="00307384" w:rsidRPr="00923A1B">
              <w:rPr>
                <w:rStyle w:val="a7"/>
                <w:noProof/>
              </w:rPr>
              <w:t>5. Device Transport</w:t>
            </w:r>
            <w:r w:rsidR="00307384">
              <w:rPr>
                <w:noProof/>
                <w:webHidden/>
              </w:rPr>
              <w:tab/>
            </w:r>
            <w:r w:rsidR="00307384">
              <w:rPr>
                <w:noProof/>
                <w:webHidden/>
              </w:rPr>
              <w:fldChar w:fldCharType="begin"/>
            </w:r>
            <w:r w:rsidR="00307384">
              <w:rPr>
                <w:noProof/>
                <w:webHidden/>
              </w:rPr>
              <w:instrText xml:space="preserve"> PAGEREF _Toc48839940 \h </w:instrText>
            </w:r>
            <w:r w:rsidR="00307384">
              <w:rPr>
                <w:noProof/>
                <w:webHidden/>
              </w:rPr>
            </w:r>
            <w:r w:rsidR="00307384">
              <w:rPr>
                <w:noProof/>
                <w:webHidden/>
              </w:rPr>
              <w:fldChar w:fldCharType="separate"/>
            </w:r>
            <w:r w:rsidR="00307384">
              <w:rPr>
                <w:noProof/>
                <w:webHidden/>
              </w:rPr>
              <w:t>4</w:t>
            </w:r>
            <w:r w:rsidR="00307384">
              <w:rPr>
                <w:noProof/>
                <w:webHidden/>
              </w:rPr>
              <w:fldChar w:fldCharType="end"/>
            </w:r>
          </w:hyperlink>
        </w:p>
        <w:p w14:paraId="2A6760B3" w14:textId="38249F8A" w:rsidR="00307384" w:rsidRDefault="003B5D2B">
          <w:pPr>
            <w:pStyle w:val="10"/>
            <w:tabs>
              <w:tab w:val="right" w:leader="dot" w:pos="8296"/>
            </w:tabs>
            <w:rPr>
              <w:noProof/>
            </w:rPr>
          </w:pPr>
          <w:hyperlink w:anchor="_Toc48839941" w:history="1">
            <w:r w:rsidR="00307384" w:rsidRPr="00923A1B">
              <w:rPr>
                <w:rStyle w:val="a7"/>
                <w:noProof/>
              </w:rPr>
              <w:t>6. Diagrams</w:t>
            </w:r>
            <w:r w:rsidR="00307384">
              <w:rPr>
                <w:noProof/>
                <w:webHidden/>
              </w:rPr>
              <w:tab/>
            </w:r>
            <w:r w:rsidR="00307384">
              <w:rPr>
                <w:noProof/>
                <w:webHidden/>
              </w:rPr>
              <w:fldChar w:fldCharType="begin"/>
            </w:r>
            <w:r w:rsidR="00307384">
              <w:rPr>
                <w:noProof/>
                <w:webHidden/>
              </w:rPr>
              <w:instrText xml:space="preserve"> PAGEREF _Toc48839941 \h </w:instrText>
            </w:r>
            <w:r w:rsidR="00307384">
              <w:rPr>
                <w:noProof/>
                <w:webHidden/>
              </w:rPr>
            </w:r>
            <w:r w:rsidR="00307384">
              <w:rPr>
                <w:noProof/>
                <w:webHidden/>
              </w:rPr>
              <w:fldChar w:fldCharType="separate"/>
            </w:r>
            <w:r w:rsidR="00307384">
              <w:rPr>
                <w:noProof/>
                <w:webHidden/>
              </w:rPr>
              <w:t>5</w:t>
            </w:r>
            <w:r w:rsidR="00307384">
              <w:rPr>
                <w:noProof/>
                <w:webHidden/>
              </w:rPr>
              <w:fldChar w:fldCharType="end"/>
            </w:r>
          </w:hyperlink>
        </w:p>
        <w:p w14:paraId="3E9BBC70" w14:textId="700940B4" w:rsidR="00307384" w:rsidRDefault="00307384">
          <w:r>
            <w:rPr>
              <w:b/>
              <w:bCs/>
              <w:noProof/>
            </w:rPr>
            <w:fldChar w:fldCharType="end"/>
          </w:r>
        </w:p>
      </w:sdtContent>
    </w:sdt>
    <w:p w14:paraId="320414DC" w14:textId="77777777" w:rsidR="00BD1CF1" w:rsidRDefault="00BD1CF1">
      <w:pPr>
        <w:pStyle w:val="2"/>
      </w:pPr>
    </w:p>
    <w:p w14:paraId="6157E714" w14:textId="77777777" w:rsidR="00025166" w:rsidRDefault="00025166">
      <w:pPr>
        <w:widowControl/>
        <w:jc w:val="left"/>
        <w:rPr>
          <w:b/>
        </w:rPr>
      </w:pPr>
      <w:r>
        <w:rPr>
          <w:b/>
        </w:rPr>
        <w:br w:type="page"/>
      </w:r>
    </w:p>
    <w:p w14:paraId="2B4C9993" w14:textId="673E6FE7" w:rsidR="00BD1CF1" w:rsidRDefault="00A56FFA" w:rsidP="00C00D3A">
      <w:pPr>
        <w:pStyle w:val="1"/>
        <w:rPr>
          <w:b w:val="0"/>
        </w:rPr>
      </w:pPr>
      <w:bookmarkStart w:id="1" w:name="_Toc48839936"/>
      <w:r>
        <w:lastRenderedPageBreak/>
        <w:t>1</w:t>
      </w:r>
      <w:r>
        <w:rPr>
          <w:rFonts w:hint="eastAsia"/>
        </w:rPr>
        <w:t>.</w:t>
      </w:r>
      <w:r>
        <w:t xml:space="preserve"> Key Descriptions on RKEK</w:t>
      </w:r>
      <w:bookmarkEnd w:id="1"/>
    </w:p>
    <w:p w14:paraId="34AC7040" w14:textId="77777777" w:rsidR="00BD1CF1" w:rsidRDefault="00A56FFA">
      <w:pPr>
        <w:ind w:firstLineChars="200" w:firstLine="420"/>
      </w:pPr>
      <w:r>
        <w:t>1.1 Root KEK is created by HSM in factory based on random number, key value is stored in HSM.</w:t>
      </w:r>
    </w:p>
    <w:p w14:paraId="565B048A" w14:textId="77777777" w:rsidR="00BD1CF1" w:rsidRDefault="00A56FFA">
      <w:pPr>
        <w:ind w:firstLineChars="200" w:firstLine="420"/>
      </w:pPr>
      <w:r>
        <w:t>1.2 Root KEK will not be outside HSM, it can be derived, derived value injected to master POS with secure messaging within KIF.</w:t>
      </w:r>
    </w:p>
    <w:p w14:paraId="7CCA124C" w14:textId="77777777" w:rsidR="00BD1CF1" w:rsidRDefault="00A56FFA">
      <w:pPr>
        <w:ind w:firstLineChars="200" w:firstLine="420"/>
      </w:pPr>
      <w:r>
        <w:t>1.3 Root KEK can be updated and relocated in secure messaging, authenticated and with integrity, protected by HSM management key.</w:t>
      </w:r>
    </w:p>
    <w:p w14:paraId="6F2CEA96" w14:textId="77777777" w:rsidR="00BD1CF1" w:rsidRDefault="00BD1CF1"/>
    <w:p w14:paraId="29307BCC" w14:textId="77777777" w:rsidR="00BD1CF1" w:rsidRDefault="00A56FFA" w:rsidP="00C00D3A">
      <w:pPr>
        <w:pStyle w:val="1"/>
        <w:rPr>
          <w:b w:val="0"/>
        </w:rPr>
      </w:pPr>
      <w:bookmarkStart w:id="2" w:name="_Toc48839937"/>
      <w:r>
        <w:t>2. Key Descriptions on MKEK</w:t>
      </w:r>
      <w:bookmarkEnd w:id="2"/>
    </w:p>
    <w:p w14:paraId="440A0BF6" w14:textId="77777777" w:rsidR="00BD1CF1" w:rsidRDefault="00A56FFA">
      <w:pPr>
        <w:ind w:firstLineChars="200" w:firstLine="420"/>
      </w:pPr>
      <w:r>
        <w:t>2.1 MKEK is derived on HSM by the customer ID and injected into terminals in production.</w:t>
      </w:r>
    </w:p>
    <w:p w14:paraId="5079C7D0" w14:textId="77777777" w:rsidR="00BD1CF1" w:rsidRDefault="00A56FFA">
      <w:pPr>
        <w:ind w:firstLineChars="200" w:firstLine="420"/>
      </w:pPr>
      <w:r>
        <w:t xml:space="preserve">2.2 </w:t>
      </w:r>
      <w:r>
        <w:rPr>
          <w:rFonts w:hint="eastAsia"/>
        </w:rPr>
        <w:t>E</w:t>
      </w:r>
      <w:r>
        <w:t>ach customer has its unique MKEK</w:t>
      </w:r>
      <w:r>
        <w:rPr>
          <w:rFonts w:hint="eastAsia"/>
        </w:rPr>
        <w:t>.</w:t>
      </w:r>
    </w:p>
    <w:p w14:paraId="6AF36288" w14:textId="77777777" w:rsidR="00BD1CF1" w:rsidRDefault="00A56FFA">
      <w:pPr>
        <w:ind w:firstLineChars="200" w:firstLine="420"/>
      </w:pPr>
      <w:r>
        <w:rPr>
          <w:rFonts w:hint="eastAsia"/>
        </w:rPr>
        <w:t>2</w:t>
      </w:r>
      <w:r>
        <w:t xml:space="preserve">.3 </w:t>
      </w:r>
      <w:r>
        <w:rPr>
          <w:rFonts w:hint="eastAsia"/>
        </w:rPr>
        <w:t xml:space="preserve">MKEK is encrypted by the public key of the </w:t>
      </w:r>
      <w:r>
        <w:t>Master</w:t>
      </w:r>
      <w:r>
        <w:rPr>
          <w:rFonts w:hint="eastAsia"/>
        </w:rPr>
        <w:t xml:space="preserve"> </w:t>
      </w:r>
      <w:r>
        <w:t>POS</w:t>
      </w:r>
      <w:r>
        <w:rPr>
          <w:rFonts w:hint="eastAsia"/>
        </w:rPr>
        <w:t xml:space="preserve"> and downloaded to the </w:t>
      </w:r>
      <w:r>
        <w:t>M</w:t>
      </w:r>
      <w:r>
        <w:rPr>
          <w:rFonts w:hint="eastAsia"/>
        </w:rPr>
        <w:t>a</w:t>
      </w:r>
      <w:r>
        <w:t>ster POS via local area network in secure room</w:t>
      </w:r>
      <w:r>
        <w:rPr>
          <w:rFonts w:hint="eastAsia"/>
        </w:rPr>
        <w:t>.</w:t>
      </w:r>
    </w:p>
    <w:p w14:paraId="1617F1CC" w14:textId="77777777" w:rsidR="00BD1CF1" w:rsidRDefault="00A56FFA">
      <w:pPr>
        <w:ind w:firstLineChars="200" w:firstLine="420"/>
      </w:pPr>
      <w:r>
        <w:rPr>
          <w:rFonts w:hint="eastAsia"/>
        </w:rPr>
        <w:t>2</w:t>
      </w:r>
      <w:r>
        <w:t xml:space="preserve">.4 </w:t>
      </w:r>
      <w:r>
        <w:rPr>
          <w:rFonts w:hint="eastAsia"/>
        </w:rPr>
        <w:t>MKEK</w:t>
      </w:r>
      <w:r>
        <w:t xml:space="preserve"> stored in hex with 128 bits. </w:t>
      </w:r>
    </w:p>
    <w:p w14:paraId="2FA3D249" w14:textId="77777777" w:rsidR="00BD1CF1" w:rsidRDefault="00A56FFA">
      <w:pPr>
        <w:ind w:firstLineChars="200" w:firstLine="420"/>
      </w:pPr>
      <w:r>
        <w:t>2.5 MKEK in Master POS is protected by tamper proof area which is PCI-PTS certified.</w:t>
      </w:r>
    </w:p>
    <w:p w14:paraId="3AC716AF" w14:textId="77777777" w:rsidR="00BD1CF1" w:rsidRDefault="00BD1CF1">
      <w:pPr>
        <w:ind w:firstLineChars="200" w:firstLine="420"/>
      </w:pPr>
    </w:p>
    <w:p w14:paraId="02BDFB17" w14:textId="77777777" w:rsidR="00BD1CF1" w:rsidRDefault="00A56FFA" w:rsidP="00C00D3A">
      <w:pPr>
        <w:pStyle w:val="1"/>
        <w:rPr>
          <w:b w:val="0"/>
        </w:rPr>
      </w:pPr>
      <w:bookmarkStart w:id="3" w:name="_Toc48839938"/>
      <w:r>
        <w:t>3. Key Descriptions on KEK</w:t>
      </w:r>
      <w:bookmarkEnd w:id="3"/>
    </w:p>
    <w:p w14:paraId="4D5647B8" w14:textId="77777777" w:rsidR="00BD1CF1" w:rsidRDefault="00A56FFA">
      <w:pPr>
        <w:ind w:firstLineChars="200" w:firstLine="420"/>
      </w:pPr>
      <w:r>
        <w:t xml:space="preserve">3.1 </w:t>
      </w:r>
      <w:r>
        <w:rPr>
          <w:rFonts w:hint="eastAsia"/>
        </w:rPr>
        <w:t>KE</w:t>
      </w:r>
      <w:r>
        <w:t xml:space="preserve">K is </w:t>
      </w:r>
      <w:r>
        <w:rPr>
          <w:rFonts w:hint="eastAsia"/>
        </w:rPr>
        <w:t>de</w:t>
      </w:r>
      <w:r>
        <w:t xml:space="preserve">rived on the Master </w:t>
      </w:r>
      <w:r>
        <w:rPr>
          <w:rFonts w:hint="eastAsia"/>
        </w:rPr>
        <w:t>POS</w:t>
      </w:r>
      <w:r>
        <w:t xml:space="preserve"> by MKEK and the Target POS SN and random number.</w:t>
      </w:r>
    </w:p>
    <w:p w14:paraId="020A37B0" w14:textId="77777777" w:rsidR="00BD1CF1" w:rsidRDefault="00A56FFA">
      <w:pPr>
        <w:ind w:firstLineChars="200" w:firstLine="420"/>
      </w:pPr>
      <w:r>
        <w:rPr>
          <w:rFonts w:hint="eastAsia"/>
        </w:rPr>
        <w:t>3</w:t>
      </w:r>
      <w:r>
        <w:t>.2 Each Target POS has its unique KEK.</w:t>
      </w:r>
    </w:p>
    <w:p w14:paraId="5D071D3F" w14:textId="77777777" w:rsidR="00BD1CF1" w:rsidRDefault="00A56FFA">
      <w:pPr>
        <w:ind w:firstLineChars="200" w:firstLine="420"/>
      </w:pPr>
      <w:r>
        <w:rPr>
          <w:rFonts w:hint="eastAsia"/>
        </w:rPr>
        <w:t>3</w:t>
      </w:r>
      <w:r>
        <w:t>.3 KEK is encrypted by the public key of the Target POS and download to the Target POS via USB.</w:t>
      </w:r>
    </w:p>
    <w:p w14:paraId="74F9F093" w14:textId="77777777" w:rsidR="00BD1CF1" w:rsidRDefault="00A56FFA">
      <w:pPr>
        <w:ind w:firstLineChars="200" w:firstLine="420"/>
      </w:pPr>
      <w:r>
        <w:t>3.4 KEK length is 128 bits, stored in hex with index and checksum, resided in terminal's tamper detected a</w:t>
      </w:r>
      <w:r>
        <w:rPr>
          <w:rFonts w:hint="eastAsia"/>
        </w:rPr>
        <w:t>r</w:t>
      </w:r>
      <w:r>
        <w:t>ea which is PCI-PTS certified.</w:t>
      </w:r>
    </w:p>
    <w:p w14:paraId="338F1D75" w14:textId="77777777" w:rsidR="00BD1CF1" w:rsidRDefault="00BD1CF1">
      <w:pPr>
        <w:ind w:firstLineChars="200" w:firstLine="420"/>
      </w:pPr>
    </w:p>
    <w:p w14:paraId="1469D445" w14:textId="77777777" w:rsidR="00BD1CF1" w:rsidRDefault="00A56FFA" w:rsidP="00C00D3A">
      <w:pPr>
        <w:pStyle w:val="1"/>
        <w:rPr>
          <w:b w:val="0"/>
        </w:rPr>
      </w:pPr>
      <w:bookmarkStart w:id="4" w:name="_Toc48839939"/>
      <w:r>
        <w:rPr>
          <w:rFonts w:hint="eastAsia"/>
        </w:rPr>
        <w:t>4</w:t>
      </w:r>
      <w:r>
        <w:t>. Transport Key on USB</w:t>
      </w:r>
      <w:bookmarkEnd w:id="4"/>
    </w:p>
    <w:p w14:paraId="3B010879" w14:textId="251E5D7E" w:rsidR="00BD1CF1" w:rsidRPr="009961D5" w:rsidRDefault="00A56FFA" w:rsidP="009961D5">
      <w:pPr>
        <w:widowControl/>
        <w:jc w:val="left"/>
        <w:rPr>
          <w:rFonts w:ascii="Times New Roman" w:eastAsia="Times New Roman" w:hAnsi="Times New Roman" w:cs="Times New Roman"/>
          <w:kern w:val="0"/>
          <w:sz w:val="24"/>
          <w:szCs w:val="24"/>
        </w:rPr>
      </w:pPr>
      <w:r>
        <w:t xml:space="preserve">For data privacy between Master POS and Target POS, each Target POS will create a pair of </w:t>
      </w:r>
      <w:r w:rsidR="009961D5" w:rsidRPr="009961D5">
        <w:rPr>
          <w:rFonts w:hint="eastAsia"/>
        </w:rPr>
        <w:t>2048-bit</w:t>
      </w:r>
      <w:r w:rsidR="009961D5" w:rsidRPr="009961D5">
        <w:t xml:space="preserve"> </w:t>
      </w:r>
      <w:r>
        <w:t>RSA key at production floor, at start session of LKI, Target POS will send public key to Master POS, and the data packets from Master POS will be encrypted using this public key, and Target POS will decrypt the data packets using its private key accordingly.</w:t>
      </w:r>
    </w:p>
    <w:p w14:paraId="31AEE6A5" w14:textId="77777777" w:rsidR="00BD1CF1" w:rsidRDefault="00BD1CF1">
      <w:pPr>
        <w:ind w:firstLineChars="200" w:firstLine="420"/>
      </w:pPr>
    </w:p>
    <w:p w14:paraId="1DD315DF" w14:textId="77777777" w:rsidR="00BD1CF1" w:rsidRDefault="00A56FFA" w:rsidP="00C00D3A">
      <w:pPr>
        <w:pStyle w:val="1"/>
        <w:rPr>
          <w:b w:val="0"/>
        </w:rPr>
      </w:pPr>
      <w:bookmarkStart w:id="5" w:name="_Toc48839940"/>
      <w:r>
        <w:lastRenderedPageBreak/>
        <w:t>5. Device Transport</w:t>
      </w:r>
      <w:bookmarkEnd w:id="5"/>
    </w:p>
    <w:p w14:paraId="45FABBE4" w14:textId="77777777" w:rsidR="00BD1CF1" w:rsidRDefault="00A56FFA">
      <w:pPr>
        <w:ind w:firstLineChars="200" w:firstLine="420"/>
      </w:pPr>
      <w:r>
        <w:t>5.1 Master POS is delivered to customer with tamper evidence package with trace number.</w:t>
      </w:r>
    </w:p>
    <w:p w14:paraId="3F06F64A" w14:textId="77777777" w:rsidR="00BD1CF1" w:rsidRDefault="00A56FFA">
      <w:pPr>
        <w:ind w:firstLineChars="200" w:firstLine="420"/>
      </w:pPr>
      <w:r>
        <w:t>5.2 Key injection dual control cards are shipped by separate package from Master POS package.</w:t>
      </w:r>
    </w:p>
    <w:p w14:paraId="09235445" w14:textId="77777777" w:rsidR="00BD1CF1" w:rsidRDefault="00BD1CF1"/>
    <w:p w14:paraId="2B64974F" w14:textId="77777777" w:rsidR="00BD1CF1" w:rsidRDefault="00A56FFA">
      <w:pPr>
        <w:widowControl/>
        <w:jc w:val="left"/>
        <w:rPr>
          <w:b/>
        </w:rPr>
      </w:pPr>
      <w:r>
        <w:rPr>
          <w:b/>
        </w:rPr>
        <w:br w:type="page"/>
      </w:r>
    </w:p>
    <w:p w14:paraId="4D0D8D09" w14:textId="3699433F" w:rsidR="00BD1CF1" w:rsidRDefault="007B255B" w:rsidP="00C00D3A">
      <w:pPr>
        <w:pStyle w:val="1"/>
        <w:rPr>
          <w:b w:val="0"/>
        </w:rPr>
      </w:pPr>
      <w:bookmarkStart w:id="6" w:name="_Toc48839941"/>
      <w:r>
        <w:rPr>
          <w:b w:val="0"/>
        </w:rPr>
        <w:lastRenderedPageBreak/>
        <w:t>6</w:t>
      </w:r>
      <w:r w:rsidR="00A56FFA">
        <w:t>. Diagrams</w:t>
      </w:r>
      <w:bookmarkEnd w:id="6"/>
    </w:p>
    <w:p w14:paraId="1BE87C38" w14:textId="77777777" w:rsidR="00BD1CF1" w:rsidRDefault="00A56FFA">
      <w:pPr>
        <w:rPr>
          <w:b/>
        </w:rPr>
      </w:pPr>
      <w:r>
        <w:rPr>
          <w:b/>
          <w:noProof/>
        </w:rPr>
        <w:drawing>
          <wp:inline distT="0" distB="0" distL="0" distR="0" wp14:anchorId="629878B6" wp14:editId="0E5BB663">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2966720"/>
                    </a:xfrm>
                    <a:prstGeom prst="rect">
                      <a:avLst/>
                    </a:prstGeom>
                  </pic:spPr>
                </pic:pic>
              </a:graphicData>
            </a:graphic>
          </wp:inline>
        </w:drawing>
      </w:r>
    </w:p>
    <w:p w14:paraId="40F2440A" w14:textId="77777777" w:rsidR="00BD1CF1" w:rsidRDefault="00A56FFA">
      <w:r>
        <w:rPr>
          <w:rFonts w:hint="eastAsia"/>
        </w:rPr>
        <w:t>D</w:t>
      </w:r>
      <w:r>
        <w:t>iagram 1, Key Layers-1</w:t>
      </w:r>
    </w:p>
    <w:p w14:paraId="2929095A" w14:textId="77777777" w:rsidR="00BD1CF1" w:rsidRDefault="00BD1CF1">
      <w:pPr>
        <w:rPr>
          <w:b/>
        </w:rPr>
      </w:pPr>
    </w:p>
    <w:p w14:paraId="265893BE" w14:textId="77777777" w:rsidR="00BD1CF1" w:rsidRDefault="00A56FFA">
      <w:pPr>
        <w:rPr>
          <w:b/>
        </w:rPr>
      </w:pPr>
      <w:r>
        <w:rPr>
          <w:b/>
          <w:noProof/>
        </w:rPr>
        <w:drawing>
          <wp:inline distT="0" distB="0" distL="0" distR="0" wp14:anchorId="6F70A664" wp14:editId="4FAC2D88">
            <wp:extent cx="5274310" cy="29667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2966720"/>
                    </a:xfrm>
                    <a:prstGeom prst="rect">
                      <a:avLst/>
                    </a:prstGeom>
                  </pic:spPr>
                </pic:pic>
              </a:graphicData>
            </a:graphic>
          </wp:inline>
        </w:drawing>
      </w:r>
    </w:p>
    <w:p w14:paraId="2F28B5E5" w14:textId="77777777" w:rsidR="00BD1CF1" w:rsidRDefault="00A56FFA">
      <w:r>
        <w:rPr>
          <w:rFonts w:hint="eastAsia"/>
        </w:rPr>
        <w:t>D</w:t>
      </w:r>
      <w:r>
        <w:t>iagram 2, Key Layers-2</w:t>
      </w:r>
    </w:p>
    <w:p w14:paraId="47D6CBD0" w14:textId="77777777" w:rsidR="00BD1CF1" w:rsidRDefault="00BD1CF1">
      <w:pPr>
        <w:rPr>
          <w:b/>
        </w:rPr>
      </w:pPr>
    </w:p>
    <w:p w14:paraId="1655B831" w14:textId="77777777" w:rsidR="00BD1CF1" w:rsidRDefault="00A56FFA">
      <w:pPr>
        <w:rPr>
          <w:b/>
        </w:rPr>
      </w:pPr>
      <w:r>
        <w:rPr>
          <w:b/>
          <w:noProof/>
        </w:rPr>
        <w:lastRenderedPageBreak/>
        <w:drawing>
          <wp:inline distT="0" distB="0" distL="0" distR="0" wp14:anchorId="1B5BA721" wp14:editId="262765F8">
            <wp:extent cx="5274310" cy="296672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4310" cy="2966720"/>
                    </a:xfrm>
                    <a:prstGeom prst="rect">
                      <a:avLst/>
                    </a:prstGeom>
                  </pic:spPr>
                </pic:pic>
              </a:graphicData>
            </a:graphic>
          </wp:inline>
        </w:drawing>
      </w:r>
    </w:p>
    <w:p w14:paraId="7187EA2B" w14:textId="77777777" w:rsidR="00BD1CF1" w:rsidRDefault="00A56FFA">
      <w:r>
        <w:t>Diagram 3, Facilities and Roles</w:t>
      </w:r>
    </w:p>
    <w:p w14:paraId="062F6092" w14:textId="0A1E035C" w:rsidR="00A96A8B" w:rsidRDefault="00A96A8B">
      <w:pPr>
        <w:widowControl/>
        <w:jc w:val="left"/>
        <w:rPr>
          <w:b/>
        </w:rPr>
      </w:pPr>
    </w:p>
    <w:sectPr w:rsidR="00A96A8B" w:rsidSect="00BC3325">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1BAA0" w14:textId="77777777" w:rsidR="003B5D2B" w:rsidRDefault="003B5D2B" w:rsidP="00DF7F08">
      <w:r>
        <w:separator/>
      </w:r>
    </w:p>
  </w:endnote>
  <w:endnote w:type="continuationSeparator" w:id="0">
    <w:p w14:paraId="4C6B75CB" w14:textId="77777777" w:rsidR="003B5D2B" w:rsidRDefault="003B5D2B" w:rsidP="00DF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Braille">
    <w:altName w:val="Segoe UI Symbol"/>
    <w:charset w:val="00"/>
    <w:family w:val="decorative"/>
    <w:pitch w:val="variable"/>
    <w:sig w:usb0="00000003" w:usb1="00000000"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353044953"/>
      <w:docPartObj>
        <w:docPartGallery w:val="Page Numbers (Bottom of Page)"/>
        <w:docPartUnique/>
      </w:docPartObj>
    </w:sdtPr>
    <w:sdtEndPr>
      <w:rPr>
        <w:rStyle w:val="a5"/>
      </w:rPr>
    </w:sdtEndPr>
    <w:sdtContent>
      <w:p w14:paraId="00F0B1C1" w14:textId="23CF4230" w:rsidR="00DF7F08" w:rsidRDefault="00DF7F08" w:rsidP="003F15DF">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1B2F4EDA" w14:textId="77777777" w:rsidR="00DF7F08" w:rsidRDefault="00DF7F08" w:rsidP="00DF7F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820122086"/>
      <w:docPartObj>
        <w:docPartGallery w:val="Page Numbers (Bottom of Page)"/>
        <w:docPartUnique/>
      </w:docPartObj>
    </w:sdtPr>
    <w:sdtEndPr>
      <w:rPr>
        <w:rStyle w:val="a5"/>
      </w:rPr>
    </w:sdtEndPr>
    <w:sdtContent>
      <w:p w14:paraId="53C31902" w14:textId="74B84DBD" w:rsidR="00DF7F08" w:rsidRDefault="00DF7F08" w:rsidP="003F15DF">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65784C">
          <w:rPr>
            <w:rStyle w:val="a5"/>
            <w:noProof/>
          </w:rPr>
          <w:t>5</w:t>
        </w:r>
        <w:r>
          <w:rPr>
            <w:rStyle w:val="a5"/>
          </w:rPr>
          <w:fldChar w:fldCharType="end"/>
        </w:r>
      </w:p>
    </w:sdtContent>
  </w:sdt>
  <w:p w14:paraId="69CE3C9E" w14:textId="2FED75CE" w:rsidR="0065784C" w:rsidRDefault="0065784C" w:rsidP="0065784C">
    <w:pPr>
      <w:pStyle w:val="a4"/>
      <w:jc w:val="center"/>
    </w:pPr>
    <w:r>
      <w:rPr>
        <w:noProof/>
      </w:rPr>
      <w:drawing>
        <wp:inline distT="0" distB="0" distL="0" distR="0" wp14:anchorId="334499D5" wp14:editId="70EC2FAA">
          <wp:extent cx="6520815" cy="23939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815" cy="239395"/>
                  </a:xfrm>
                  <a:prstGeom prst="rect">
                    <a:avLst/>
                  </a:prstGeom>
                  <a:noFill/>
                  <a:ln>
                    <a:noFill/>
                  </a:ln>
                </pic:spPr>
              </pic:pic>
            </a:graphicData>
          </a:graphic>
        </wp:inline>
      </w:drawing>
    </w:r>
  </w:p>
  <w:p w14:paraId="72FFA0A7" w14:textId="77777777" w:rsidR="00DF7F08" w:rsidRDefault="00DF7F08" w:rsidP="00DF7F0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9A2C" w14:textId="1D7BD91B" w:rsidR="0065784C" w:rsidRDefault="0065784C" w:rsidP="0065784C">
    <w:pPr>
      <w:pStyle w:val="a4"/>
      <w:jc w:val="center"/>
    </w:pPr>
    <w:r>
      <w:rPr>
        <w:noProof/>
      </w:rPr>
      <w:drawing>
        <wp:inline distT="0" distB="0" distL="0" distR="0" wp14:anchorId="27AB4F86" wp14:editId="7EDEC764">
          <wp:extent cx="6520815" cy="2393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815" cy="239395"/>
                  </a:xfrm>
                  <a:prstGeom prst="rect">
                    <a:avLst/>
                  </a:prstGeom>
                  <a:noFill/>
                  <a:ln>
                    <a:noFill/>
                  </a:ln>
                </pic:spPr>
              </pic:pic>
            </a:graphicData>
          </a:graphic>
        </wp:inline>
      </w:drawing>
    </w:r>
  </w:p>
  <w:p w14:paraId="12645E42" w14:textId="5C755CF4" w:rsidR="0065784C" w:rsidRDefault="0065784C">
    <w:pPr>
      <w:pStyle w:val="a4"/>
    </w:pPr>
  </w:p>
  <w:p w14:paraId="60114A83" w14:textId="77777777" w:rsidR="0065784C" w:rsidRDefault="006578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21E4" w14:textId="77777777" w:rsidR="003B5D2B" w:rsidRDefault="003B5D2B" w:rsidP="00DF7F08">
      <w:r>
        <w:separator/>
      </w:r>
    </w:p>
  </w:footnote>
  <w:footnote w:type="continuationSeparator" w:id="0">
    <w:p w14:paraId="23378461" w14:textId="77777777" w:rsidR="003B5D2B" w:rsidRDefault="003B5D2B" w:rsidP="00DF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9A62" w14:textId="6D9C95EE" w:rsidR="0065784C" w:rsidRDefault="0065784C" w:rsidP="0065784C">
    <w:pPr>
      <w:pStyle w:val="a9"/>
      <w:pBdr>
        <w:bottom w:val="none" w:sz="0" w:space="0" w:color="auto"/>
      </w:pBdr>
    </w:pPr>
    <w:r>
      <w:rPr>
        <w:noProof/>
      </w:rPr>
      <w:drawing>
        <wp:inline distT="0" distB="0" distL="0" distR="0" wp14:anchorId="48BD732E" wp14:editId="4D644DF4">
          <wp:extent cx="6487795" cy="25019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250190"/>
                  </a:xfrm>
                  <a:prstGeom prst="rect">
                    <a:avLst/>
                  </a:prstGeom>
                  <a:noFill/>
                  <a:ln>
                    <a:noFill/>
                  </a:ln>
                </pic:spPr>
              </pic:pic>
            </a:graphicData>
          </a:graphic>
        </wp:inline>
      </w:drawing>
    </w:r>
  </w:p>
  <w:p w14:paraId="74B1FD83" w14:textId="67D19060" w:rsidR="0065784C" w:rsidRDefault="0065784C">
    <w:pPr>
      <w:pStyle w:val="a9"/>
    </w:pPr>
  </w:p>
  <w:p w14:paraId="691A6AF4" w14:textId="77777777" w:rsidR="0065784C" w:rsidRDefault="006578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23EC" w14:textId="0B9AD19F" w:rsidR="0065784C" w:rsidRDefault="0065784C" w:rsidP="0065784C">
    <w:pPr>
      <w:pStyle w:val="a9"/>
      <w:pBdr>
        <w:bottom w:val="none" w:sz="0" w:space="0" w:color="auto"/>
      </w:pBdr>
    </w:pPr>
    <w:r>
      <w:rPr>
        <w:noProof/>
      </w:rPr>
      <w:drawing>
        <wp:inline distT="0" distB="0" distL="0" distR="0" wp14:anchorId="0C6DE767" wp14:editId="14072106">
          <wp:extent cx="6487795" cy="25019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250190"/>
                  </a:xfrm>
                  <a:prstGeom prst="rect">
                    <a:avLst/>
                  </a:prstGeom>
                  <a:noFill/>
                  <a:ln>
                    <a:noFill/>
                  </a:ln>
                </pic:spPr>
              </pic:pic>
            </a:graphicData>
          </a:graphic>
        </wp:inline>
      </w:drawing>
    </w:r>
  </w:p>
  <w:p w14:paraId="71A31E97" w14:textId="53D77470" w:rsidR="0065784C" w:rsidRDefault="0065784C">
    <w:pPr>
      <w:pStyle w:val="a9"/>
    </w:pPr>
  </w:p>
  <w:p w14:paraId="5C043A82" w14:textId="77777777" w:rsidR="0065784C" w:rsidRDefault="0065784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24"/>
    <w:rsid w:val="BF678CB3"/>
    <w:rsid w:val="00012FC7"/>
    <w:rsid w:val="00023C0A"/>
    <w:rsid w:val="00025166"/>
    <w:rsid w:val="00041013"/>
    <w:rsid w:val="00056D56"/>
    <w:rsid w:val="00085BF2"/>
    <w:rsid w:val="000D05E1"/>
    <w:rsid w:val="000D1242"/>
    <w:rsid w:val="0015756E"/>
    <w:rsid w:val="00163191"/>
    <w:rsid w:val="001838EC"/>
    <w:rsid w:val="001C52C4"/>
    <w:rsid w:val="001D1A71"/>
    <w:rsid w:val="001E7F0B"/>
    <w:rsid w:val="00220B44"/>
    <w:rsid w:val="002377FF"/>
    <w:rsid w:val="00270790"/>
    <w:rsid w:val="00307384"/>
    <w:rsid w:val="00356327"/>
    <w:rsid w:val="003B5D2B"/>
    <w:rsid w:val="003D41FC"/>
    <w:rsid w:val="003E4885"/>
    <w:rsid w:val="004337D8"/>
    <w:rsid w:val="004461E5"/>
    <w:rsid w:val="004934F6"/>
    <w:rsid w:val="004B39F2"/>
    <w:rsid w:val="005A4025"/>
    <w:rsid w:val="00620D1C"/>
    <w:rsid w:val="0065784C"/>
    <w:rsid w:val="00674088"/>
    <w:rsid w:val="00681611"/>
    <w:rsid w:val="006856E8"/>
    <w:rsid w:val="006B53DA"/>
    <w:rsid w:val="006F0E83"/>
    <w:rsid w:val="0070225E"/>
    <w:rsid w:val="00780C0C"/>
    <w:rsid w:val="00781661"/>
    <w:rsid w:val="0078393C"/>
    <w:rsid w:val="007A52D4"/>
    <w:rsid w:val="007B0AFF"/>
    <w:rsid w:val="007B0D99"/>
    <w:rsid w:val="007B255B"/>
    <w:rsid w:val="007C4741"/>
    <w:rsid w:val="007E2D3A"/>
    <w:rsid w:val="00802E69"/>
    <w:rsid w:val="008216EA"/>
    <w:rsid w:val="00890F49"/>
    <w:rsid w:val="008A4280"/>
    <w:rsid w:val="008A4904"/>
    <w:rsid w:val="008D6824"/>
    <w:rsid w:val="008E1B52"/>
    <w:rsid w:val="008E725B"/>
    <w:rsid w:val="008F18A9"/>
    <w:rsid w:val="0095668C"/>
    <w:rsid w:val="009743A4"/>
    <w:rsid w:val="009961D5"/>
    <w:rsid w:val="009A293A"/>
    <w:rsid w:val="009C667C"/>
    <w:rsid w:val="00A148D6"/>
    <w:rsid w:val="00A32904"/>
    <w:rsid w:val="00A35E81"/>
    <w:rsid w:val="00A56FFA"/>
    <w:rsid w:val="00A96A8B"/>
    <w:rsid w:val="00AA766D"/>
    <w:rsid w:val="00B16EA3"/>
    <w:rsid w:val="00B2752C"/>
    <w:rsid w:val="00B31AD6"/>
    <w:rsid w:val="00B365D4"/>
    <w:rsid w:val="00B4462D"/>
    <w:rsid w:val="00B45931"/>
    <w:rsid w:val="00BC3325"/>
    <w:rsid w:val="00BD1CF1"/>
    <w:rsid w:val="00BF0FED"/>
    <w:rsid w:val="00BF5FA8"/>
    <w:rsid w:val="00C00D3A"/>
    <w:rsid w:val="00C1570C"/>
    <w:rsid w:val="00C40988"/>
    <w:rsid w:val="00C50A6C"/>
    <w:rsid w:val="00C652EE"/>
    <w:rsid w:val="00C80E98"/>
    <w:rsid w:val="00CB7C31"/>
    <w:rsid w:val="00CD6DF9"/>
    <w:rsid w:val="00D30B92"/>
    <w:rsid w:val="00D40798"/>
    <w:rsid w:val="00D538B6"/>
    <w:rsid w:val="00D90DF8"/>
    <w:rsid w:val="00DA75A5"/>
    <w:rsid w:val="00DC61D7"/>
    <w:rsid w:val="00DE6044"/>
    <w:rsid w:val="00DF1E52"/>
    <w:rsid w:val="00DF7F08"/>
    <w:rsid w:val="00E02B65"/>
    <w:rsid w:val="00E271C7"/>
    <w:rsid w:val="00E345A4"/>
    <w:rsid w:val="00E77AF2"/>
    <w:rsid w:val="00E8232C"/>
    <w:rsid w:val="00E95DA5"/>
    <w:rsid w:val="00E97687"/>
    <w:rsid w:val="00E97F4D"/>
    <w:rsid w:val="00EE26EE"/>
    <w:rsid w:val="00EF667C"/>
    <w:rsid w:val="00F4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3">
    <w:name w:val="Table Grid"/>
    <w:basedOn w:val="a1"/>
    <w:uiPriority w:val="39"/>
    <w:rsid w:val="00A96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DF7F08"/>
    <w:pPr>
      <w:tabs>
        <w:tab w:val="center" w:pos="4680"/>
        <w:tab w:val="right" w:pos="9360"/>
      </w:tabs>
    </w:pPr>
  </w:style>
  <w:style w:type="character" w:customStyle="1" w:styleId="Char">
    <w:name w:val="页脚 Char"/>
    <w:basedOn w:val="a0"/>
    <w:link w:val="a4"/>
    <w:uiPriority w:val="99"/>
    <w:rsid w:val="00DF7F08"/>
    <w:rPr>
      <w:kern w:val="2"/>
      <w:sz w:val="21"/>
      <w:szCs w:val="22"/>
      <w:lang w:val="en-US"/>
    </w:rPr>
  </w:style>
  <w:style w:type="character" w:styleId="a5">
    <w:name w:val="page number"/>
    <w:basedOn w:val="a0"/>
    <w:uiPriority w:val="99"/>
    <w:semiHidden/>
    <w:unhideWhenUsed/>
    <w:rsid w:val="00DF7F08"/>
  </w:style>
  <w:style w:type="paragraph" w:styleId="a6">
    <w:name w:val="No Spacing"/>
    <w:link w:val="Char0"/>
    <w:uiPriority w:val="1"/>
    <w:qFormat/>
    <w:rsid w:val="00BC3325"/>
    <w:rPr>
      <w:sz w:val="22"/>
      <w:szCs w:val="22"/>
    </w:rPr>
  </w:style>
  <w:style w:type="character" w:customStyle="1" w:styleId="Char0">
    <w:name w:val="无间隔 Char"/>
    <w:basedOn w:val="a0"/>
    <w:link w:val="a6"/>
    <w:uiPriority w:val="1"/>
    <w:rsid w:val="00BC3325"/>
    <w:rPr>
      <w:sz w:val="22"/>
      <w:szCs w:val="22"/>
      <w:lang w:val="en-US"/>
    </w:rPr>
  </w:style>
  <w:style w:type="paragraph" w:styleId="TOC">
    <w:name w:val="TOC Heading"/>
    <w:basedOn w:val="1"/>
    <w:next w:val="a"/>
    <w:uiPriority w:val="39"/>
    <w:unhideWhenUsed/>
    <w:qFormat/>
    <w:rsid w:val="0030738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paragraph" w:styleId="10">
    <w:name w:val="toc 1"/>
    <w:basedOn w:val="a"/>
    <w:next w:val="a"/>
    <w:autoRedefine/>
    <w:uiPriority w:val="39"/>
    <w:unhideWhenUsed/>
    <w:rsid w:val="00307384"/>
    <w:pPr>
      <w:spacing w:before="360" w:after="360"/>
      <w:jc w:val="left"/>
    </w:pPr>
    <w:rPr>
      <w:b/>
      <w:bCs/>
      <w:caps/>
      <w:sz w:val="22"/>
      <w:u w:val="single"/>
    </w:rPr>
  </w:style>
  <w:style w:type="character" w:styleId="a7">
    <w:name w:val="Hyperlink"/>
    <w:basedOn w:val="a0"/>
    <w:uiPriority w:val="99"/>
    <w:unhideWhenUsed/>
    <w:rsid w:val="00307384"/>
    <w:rPr>
      <w:color w:val="0563C1" w:themeColor="hyperlink"/>
      <w:u w:val="single"/>
    </w:rPr>
  </w:style>
  <w:style w:type="paragraph" w:styleId="20">
    <w:name w:val="toc 2"/>
    <w:basedOn w:val="a"/>
    <w:next w:val="a"/>
    <w:autoRedefine/>
    <w:uiPriority w:val="39"/>
    <w:semiHidden/>
    <w:unhideWhenUsed/>
    <w:rsid w:val="00307384"/>
    <w:pPr>
      <w:jc w:val="left"/>
    </w:pPr>
    <w:rPr>
      <w:b/>
      <w:bCs/>
      <w:smallCaps/>
      <w:sz w:val="22"/>
    </w:rPr>
  </w:style>
  <w:style w:type="paragraph" w:styleId="3">
    <w:name w:val="toc 3"/>
    <w:basedOn w:val="a"/>
    <w:next w:val="a"/>
    <w:autoRedefine/>
    <w:uiPriority w:val="39"/>
    <w:semiHidden/>
    <w:unhideWhenUsed/>
    <w:rsid w:val="00307384"/>
    <w:pPr>
      <w:jc w:val="left"/>
    </w:pPr>
    <w:rPr>
      <w:smallCaps/>
      <w:sz w:val="22"/>
    </w:rPr>
  </w:style>
  <w:style w:type="paragraph" w:styleId="4">
    <w:name w:val="toc 4"/>
    <w:basedOn w:val="a"/>
    <w:next w:val="a"/>
    <w:autoRedefine/>
    <w:uiPriority w:val="39"/>
    <w:semiHidden/>
    <w:unhideWhenUsed/>
    <w:rsid w:val="00307384"/>
    <w:pPr>
      <w:jc w:val="left"/>
    </w:pPr>
    <w:rPr>
      <w:sz w:val="22"/>
    </w:rPr>
  </w:style>
  <w:style w:type="paragraph" w:styleId="5">
    <w:name w:val="toc 5"/>
    <w:basedOn w:val="a"/>
    <w:next w:val="a"/>
    <w:autoRedefine/>
    <w:uiPriority w:val="39"/>
    <w:semiHidden/>
    <w:unhideWhenUsed/>
    <w:rsid w:val="00307384"/>
    <w:pPr>
      <w:jc w:val="left"/>
    </w:pPr>
    <w:rPr>
      <w:sz w:val="22"/>
    </w:rPr>
  </w:style>
  <w:style w:type="paragraph" w:styleId="6">
    <w:name w:val="toc 6"/>
    <w:basedOn w:val="a"/>
    <w:next w:val="a"/>
    <w:autoRedefine/>
    <w:uiPriority w:val="39"/>
    <w:semiHidden/>
    <w:unhideWhenUsed/>
    <w:rsid w:val="00307384"/>
    <w:pPr>
      <w:jc w:val="left"/>
    </w:pPr>
    <w:rPr>
      <w:sz w:val="22"/>
    </w:rPr>
  </w:style>
  <w:style w:type="paragraph" w:styleId="7">
    <w:name w:val="toc 7"/>
    <w:basedOn w:val="a"/>
    <w:next w:val="a"/>
    <w:autoRedefine/>
    <w:uiPriority w:val="39"/>
    <w:semiHidden/>
    <w:unhideWhenUsed/>
    <w:rsid w:val="00307384"/>
    <w:pPr>
      <w:jc w:val="left"/>
    </w:pPr>
    <w:rPr>
      <w:sz w:val="22"/>
    </w:rPr>
  </w:style>
  <w:style w:type="paragraph" w:styleId="8">
    <w:name w:val="toc 8"/>
    <w:basedOn w:val="a"/>
    <w:next w:val="a"/>
    <w:autoRedefine/>
    <w:uiPriority w:val="39"/>
    <w:semiHidden/>
    <w:unhideWhenUsed/>
    <w:rsid w:val="00307384"/>
    <w:pPr>
      <w:jc w:val="left"/>
    </w:pPr>
    <w:rPr>
      <w:sz w:val="22"/>
    </w:rPr>
  </w:style>
  <w:style w:type="paragraph" w:styleId="9">
    <w:name w:val="toc 9"/>
    <w:basedOn w:val="a"/>
    <w:next w:val="a"/>
    <w:autoRedefine/>
    <w:uiPriority w:val="39"/>
    <w:semiHidden/>
    <w:unhideWhenUsed/>
    <w:rsid w:val="00307384"/>
    <w:pPr>
      <w:jc w:val="left"/>
    </w:pPr>
    <w:rPr>
      <w:sz w:val="22"/>
    </w:rPr>
  </w:style>
  <w:style w:type="paragraph" w:styleId="a8">
    <w:name w:val="Balloon Text"/>
    <w:basedOn w:val="a"/>
    <w:link w:val="Char1"/>
    <w:uiPriority w:val="99"/>
    <w:semiHidden/>
    <w:unhideWhenUsed/>
    <w:rsid w:val="004934F6"/>
    <w:rPr>
      <w:sz w:val="18"/>
      <w:szCs w:val="18"/>
    </w:rPr>
  </w:style>
  <w:style w:type="character" w:customStyle="1" w:styleId="Char1">
    <w:name w:val="批注框文本 Char"/>
    <w:basedOn w:val="a0"/>
    <w:link w:val="a8"/>
    <w:uiPriority w:val="99"/>
    <w:semiHidden/>
    <w:rsid w:val="004934F6"/>
    <w:rPr>
      <w:kern w:val="2"/>
      <w:sz w:val="18"/>
      <w:szCs w:val="18"/>
    </w:rPr>
  </w:style>
  <w:style w:type="paragraph" w:styleId="a9">
    <w:name w:val="header"/>
    <w:basedOn w:val="a"/>
    <w:link w:val="Char2"/>
    <w:uiPriority w:val="99"/>
    <w:unhideWhenUsed/>
    <w:rsid w:val="006578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5784C"/>
    <w:rPr>
      <w:kern w:val="2"/>
      <w:sz w:val="18"/>
      <w:szCs w:val="18"/>
    </w:rPr>
  </w:style>
  <w:style w:type="character" w:customStyle="1" w:styleId="aa">
    <w:name w:val="页眉 字符"/>
    <w:uiPriority w:val="99"/>
    <w:rsid w:val="0065784C"/>
    <w:rPr>
      <w:sz w:val="18"/>
      <w:szCs w:val="18"/>
    </w:rPr>
  </w:style>
  <w:style w:type="character" w:customStyle="1" w:styleId="ab">
    <w:name w:val="页脚 字符"/>
    <w:uiPriority w:val="99"/>
    <w:rsid w:val="00657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table" w:styleId="a3">
    <w:name w:val="Table Grid"/>
    <w:basedOn w:val="a1"/>
    <w:uiPriority w:val="39"/>
    <w:rsid w:val="00A96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DF7F08"/>
    <w:pPr>
      <w:tabs>
        <w:tab w:val="center" w:pos="4680"/>
        <w:tab w:val="right" w:pos="9360"/>
      </w:tabs>
    </w:pPr>
  </w:style>
  <w:style w:type="character" w:customStyle="1" w:styleId="Char">
    <w:name w:val="页脚 Char"/>
    <w:basedOn w:val="a0"/>
    <w:link w:val="a4"/>
    <w:uiPriority w:val="99"/>
    <w:rsid w:val="00DF7F08"/>
    <w:rPr>
      <w:kern w:val="2"/>
      <w:sz w:val="21"/>
      <w:szCs w:val="22"/>
      <w:lang w:val="en-US"/>
    </w:rPr>
  </w:style>
  <w:style w:type="character" w:styleId="a5">
    <w:name w:val="page number"/>
    <w:basedOn w:val="a0"/>
    <w:uiPriority w:val="99"/>
    <w:semiHidden/>
    <w:unhideWhenUsed/>
    <w:rsid w:val="00DF7F08"/>
  </w:style>
  <w:style w:type="paragraph" w:styleId="a6">
    <w:name w:val="No Spacing"/>
    <w:link w:val="Char0"/>
    <w:uiPriority w:val="1"/>
    <w:qFormat/>
    <w:rsid w:val="00BC3325"/>
    <w:rPr>
      <w:sz w:val="22"/>
      <w:szCs w:val="22"/>
    </w:rPr>
  </w:style>
  <w:style w:type="character" w:customStyle="1" w:styleId="Char0">
    <w:name w:val="无间隔 Char"/>
    <w:basedOn w:val="a0"/>
    <w:link w:val="a6"/>
    <w:uiPriority w:val="1"/>
    <w:rsid w:val="00BC3325"/>
    <w:rPr>
      <w:sz w:val="22"/>
      <w:szCs w:val="22"/>
      <w:lang w:val="en-US"/>
    </w:rPr>
  </w:style>
  <w:style w:type="paragraph" w:styleId="TOC">
    <w:name w:val="TOC Heading"/>
    <w:basedOn w:val="1"/>
    <w:next w:val="a"/>
    <w:uiPriority w:val="39"/>
    <w:unhideWhenUsed/>
    <w:qFormat/>
    <w:rsid w:val="0030738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paragraph" w:styleId="10">
    <w:name w:val="toc 1"/>
    <w:basedOn w:val="a"/>
    <w:next w:val="a"/>
    <w:autoRedefine/>
    <w:uiPriority w:val="39"/>
    <w:unhideWhenUsed/>
    <w:rsid w:val="00307384"/>
    <w:pPr>
      <w:spacing w:before="360" w:after="360"/>
      <w:jc w:val="left"/>
    </w:pPr>
    <w:rPr>
      <w:b/>
      <w:bCs/>
      <w:caps/>
      <w:sz w:val="22"/>
      <w:u w:val="single"/>
    </w:rPr>
  </w:style>
  <w:style w:type="character" w:styleId="a7">
    <w:name w:val="Hyperlink"/>
    <w:basedOn w:val="a0"/>
    <w:uiPriority w:val="99"/>
    <w:unhideWhenUsed/>
    <w:rsid w:val="00307384"/>
    <w:rPr>
      <w:color w:val="0563C1" w:themeColor="hyperlink"/>
      <w:u w:val="single"/>
    </w:rPr>
  </w:style>
  <w:style w:type="paragraph" w:styleId="20">
    <w:name w:val="toc 2"/>
    <w:basedOn w:val="a"/>
    <w:next w:val="a"/>
    <w:autoRedefine/>
    <w:uiPriority w:val="39"/>
    <w:semiHidden/>
    <w:unhideWhenUsed/>
    <w:rsid w:val="00307384"/>
    <w:pPr>
      <w:jc w:val="left"/>
    </w:pPr>
    <w:rPr>
      <w:b/>
      <w:bCs/>
      <w:smallCaps/>
      <w:sz w:val="22"/>
    </w:rPr>
  </w:style>
  <w:style w:type="paragraph" w:styleId="3">
    <w:name w:val="toc 3"/>
    <w:basedOn w:val="a"/>
    <w:next w:val="a"/>
    <w:autoRedefine/>
    <w:uiPriority w:val="39"/>
    <w:semiHidden/>
    <w:unhideWhenUsed/>
    <w:rsid w:val="00307384"/>
    <w:pPr>
      <w:jc w:val="left"/>
    </w:pPr>
    <w:rPr>
      <w:smallCaps/>
      <w:sz w:val="22"/>
    </w:rPr>
  </w:style>
  <w:style w:type="paragraph" w:styleId="4">
    <w:name w:val="toc 4"/>
    <w:basedOn w:val="a"/>
    <w:next w:val="a"/>
    <w:autoRedefine/>
    <w:uiPriority w:val="39"/>
    <w:semiHidden/>
    <w:unhideWhenUsed/>
    <w:rsid w:val="00307384"/>
    <w:pPr>
      <w:jc w:val="left"/>
    </w:pPr>
    <w:rPr>
      <w:sz w:val="22"/>
    </w:rPr>
  </w:style>
  <w:style w:type="paragraph" w:styleId="5">
    <w:name w:val="toc 5"/>
    <w:basedOn w:val="a"/>
    <w:next w:val="a"/>
    <w:autoRedefine/>
    <w:uiPriority w:val="39"/>
    <w:semiHidden/>
    <w:unhideWhenUsed/>
    <w:rsid w:val="00307384"/>
    <w:pPr>
      <w:jc w:val="left"/>
    </w:pPr>
    <w:rPr>
      <w:sz w:val="22"/>
    </w:rPr>
  </w:style>
  <w:style w:type="paragraph" w:styleId="6">
    <w:name w:val="toc 6"/>
    <w:basedOn w:val="a"/>
    <w:next w:val="a"/>
    <w:autoRedefine/>
    <w:uiPriority w:val="39"/>
    <w:semiHidden/>
    <w:unhideWhenUsed/>
    <w:rsid w:val="00307384"/>
    <w:pPr>
      <w:jc w:val="left"/>
    </w:pPr>
    <w:rPr>
      <w:sz w:val="22"/>
    </w:rPr>
  </w:style>
  <w:style w:type="paragraph" w:styleId="7">
    <w:name w:val="toc 7"/>
    <w:basedOn w:val="a"/>
    <w:next w:val="a"/>
    <w:autoRedefine/>
    <w:uiPriority w:val="39"/>
    <w:semiHidden/>
    <w:unhideWhenUsed/>
    <w:rsid w:val="00307384"/>
    <w:pPr>
      <w:jc w:val="left"/>
    </w:pPr>
    <w:rPr>
      <w:sz w:val="22"/>
    </w:rPr>
  </w:style>
  <w:style w:type="paragraph" w:styleId="8">
    <w:name w:val="toc 8"/>
    <w:basedOn w:val="a"/>
    <w:next w:val="a"/>
    <w:autoRedefine/>
    <w:uiPriority w:val="39"/>
    <w:semiHidden/>
    <w:unhideWhenUsed/>
    <w:rsid w:val="00307384"/>
    <w:pPr>
      <w:jc w:val="left"/>
    </w:pPr>
    <w:rPr>
      <w:sz w:val="22"/>
    </w:rPr>
  </w:style>
  <w:style w:type="paragraph" w:styleId="9">
    <w:name w:val="toc 9"/>
    <w:basedOn w:val="a"/>
    <w:next w:val="a"/>
    <w:autoRedefine/>
    <w:uiPriority w:val="39"/>
    <w:semiHidden/>
    <w:unhideWhenUsed/>
    <w:rsid w:val="00307384"/>
    <w:pPr>
      <w:jc w:val="left"/>
    </w:pPr>
    <w:rPr>
      <w:sz w:val="22"/>
    </w:rPr>
  </w:style>
  <w:style w:type="paragraph" w:styleId="a8">
    <w:name w:val="Balloon Text"/>
    <w:basedOn w:val="a"/>
    <w:link w:val="Char1"/>
    <w:uiPriority w:val="99"/>
    <w:semiHidden/>
    <w:unhideWhenUsed/>
    <w:rsid w:val="004934F6"/>
    <w:rPr>
      <w:sz w:val="18"/>
      <w:szCs w:val="18"/>
    </w:rPr>
  </w:style>
  <w:style w:type="character" w:customStyle="1" w:styleId="Char1">
    <w:name w:val="批注框文本 Char"/>
    <w:basedOn w:val="a0"/>
    <w:link w:val="a8"/>
    <w:uiPriority w:val="99"/>
    <w:semiHidden/>
    <w:rsid w:val="004934F6"/>
    <w:rPr>
      <w:kern w:val="2"/>
      <w:sz w:val="18"/>
      <w:szCs w:val="18"/>
    </w:rPr>
  </w:style>
  <w:style w:type="paragraph" w:styleId="a9">
    <w:name w:val="header"/>
    <w:basedOn w:val="a"/>
    <w:link w:val="Char2"/>
    <w:uiPriority w:val="99"/>
    <w:unhideWhenUsed/>
    <w:rsid w:val="006578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5784C"/>
    <w:rPr>
      <w:kern w:val="2"/>
      <w:sz w:val="18"/>
      <w:szCs w:val="18"/>
    </w:rPr>
  </w:style>
  <w:style w:type="character" w:customStyle="1" w:styleId="aa">
    <w:name w:val="页眉 字符"/>
    <w:uiPriority w:val="99"/>
    <w:rsid w:val="0065784C"/>
    <w:rPr>
      <w:sz w:val="18"/>
      <w:szCs w:val="18"/>
    </w:rPr>
  </w:style>
  <w:style w:type="character" w:customStyle="1" w:styleId="ab">
    <w:name w:val="页脚 字符"/>
    <w:uiPriority w:val="99"/>
    <w:rsid w:val="00657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Braille">
    <w:altName w:val="Segoe UI Symbol"/>
    <w:charset w:val="00"/>
    <w:family w:val="decorative"/>
    <w:pitch w:val="variable"/>
    <w:sig w:usb0="0000000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15"/>
    <w:rsid w:val="00863015"/>
    <w:rsid w:val="0088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E063A38D824D67BF868AA2FD115D6D">
    <w:name w:val="01E063A38D824D67BF868AA2FD115D6D"/>
    <w:rsid w:val="00863015"/>
    <w:pPr>
      <w:widowControl w:val="0"/>
      <w:jc w:val="both"/>
    </w:pPr>
  </w:style>
  <w:style w:type="paragraph" w:customStyle="1" w:styleId="0F81EEF9482B480BA70F58860C251785">
    <w:name w:val="0F81EEF9482B480BA70F58860C251785"/>
    <w:rsid w:val="00863015"/>
    <w:pPr>
      <w:widowControl w:val="0"/>
      <w:jc w:val="both"/>
    </w:pPr>
  </w:style>
  <w:style w:type="paragraph" w:customStyle="1" w:styleId="73BF443D7EA84EC7968984B717211C40">
    <w:name w:val="73BF443D7EA84EC7968984B717211C40"/>
    <w:rsid w:val="0086301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E063A38D824D67BF868AA2FD115D6D">
    <w:name w:val="01E063A38D824D67BF868AA2FD115D6D"/>
    <w:rsid w:val="00863015"/>
    <w:pPr>
      <w:widowControl w:val="0"/>
      <w:jc w:val="both"/>
    </w:pPr>
  </w:style>
  <w:style w:type="paragraph" w:customStyle="1" w:styleId="0F81EEF9482B480BA70F58860C251785">
    <w:name w:val="0F81EEF9482B480BA70F58860C251785"/>
    <w:rsid w:val="00863015"/>
    <w:pPr>
      <w:widowControl w:val="0"/>
      <w:jc w:val="both"/>
    </w:pPr>
  </w:style>
  <w:style w:type="paragraph" w:customStyle="1" w:styleId="73BF443D7EA84EC7968984B717211C40">
    <w:name w:val="73BF443D7EA84EC7968984B717211C40"/>
    <w:rsid w:val="008630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D2B5F-8358-4311-ACC6-58C68F42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Sunmi Key Loading Device Key Management</dc:title>
  <dc:creator>sunm</dc:creator>
  <cp:lastModifiedBy>My</cp:lastModifiedBy>
  <cp:revision>85</cp:revision>
  <dcterms:created xsi:type="dcterms:W3CDTF">2020-05-14T18:19:00Z</dcterms:created>
  <dcterms:modified xsi:type="dcterms:W3CDTF">2020-08-26T07:09:00Z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